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C1" w:rsidRDefault="00C24EC1" w:rsidP="00C24EC1">
      <w:p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СОГЛАШЕНИЕ</w:t>
      </w:r>
    </w:p>
    <w:p w:rsidR="00C24EC1" w:rsidRPr="00C24EC1" w:rsidRDefault="00C24EC1" w:rsidP="00C24EC1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 осуществлении территориальным органом </w:t>
      </w:r>
      <w:r w:rsidRPr="00C24EC1">
        <w:rPr>
          <w:rFonts w:eastAsia="Times New Roman"/>
          <w:color w:val="000000"/>
          <w:sz w:val="28"/>
          <w:szCs w:val="28"/>
        </w:rPr>
        <w:t>Федерального казначейства</w:t>
      </w:r>
      <w:r w:rsidRPr="00C24EC1">
        <w:rPr>
          <w:rFonts w:eastAsia="Times New Roman"/>
          <w:color w:val="000000"/>
          <w:spacing w:val="-1"/>
          <w:sz w:val="28"/>
          <w:szCs w:val="28"/>
        </w:rPr>
        <w:t xml:space="preserve"> отдельных функций по исполнению </w:t>
      </w:r>
      <w:r w:rsidRPr="00C24EC1">
        <w:rPr>
          <w:rFonts w:eastAsia="Times New Roman"/>
          <w:color w:val="000000"/>
          <w:sz w:val="28"/>
          <w:szCs w:val="28"/>
        </w:rPr>
        <w:t>бюджета</w:t>
      </w:r>
      <w:r w:rsidR="00B721FE">
        <w:rPr>
          <w:rFonts w:eastAsia="Times New Roman"/>
          <w:color w:val="000000"/>
          <w:sz w:val="28"/>
          <w:szCs w:val="28"/>
        </w:rPr>
        <w:t xml:space="preserve"> </w:t>
      </w:r>
      <w:r w:rsidR="005E0935">
        <w:rPr>
          <w:rFonts w:eastAsia="Times New Roman"/>
          <w:color w:val="000000"/>
          <w:sz w:val="28"/>
          <w:szCs w:val="28"/>
        </w:rPr>
        <w:t>сельского поселения</w:t>
      </w:r>
      <w:r w:rsidR="00B721FE">
        <w:rPr>
          <w:rFonts w:eastAsia="Times New Roman"/>
          <w:color w:val="000000"/>
          <w:sz w:val="28"/>
          <w:szCs w:val="28"/>
        </w:rPr>
        <w:t xml:space="preserve"> «</w:t>
      </w:r>
      <w:r w:rsidR="005E0935">
        <w:rPr>
          <w:rFonts w:eastAsia="Times New Roman"/>
          <w:color w:val="000000"/>
          <w:sz w:val="28"/>
          <w:szCs w:val="28"/>
        </w:rPr>
        <w:t>Тупикское</w:t>
      </w:r>
      <w:r w:rsidR="00B721FE">
        <w:rPr>
          <w:rFonts w:eastAsia="Times New Roman"/>
          <w:color w:val="000000"/>
          <w:sz w:val="28"/>
          <w:szCs w:val="28"/>
        </w:rPr>
        <w:t xml:space="preserve">» </w:t>
      </w:r>
      <w:r w:rsidRPr="00C24EC1">
        <w:rPr>
          <w:rFonts w:eastAsia="Times New Roman"/>
          <w:color w:val="000000"/>
          <w:sz w:val="28"/>
          <w:szCs w:val="28"/>
        </w:rPr>
        <w:t>при кассовом обслуживании исполнения бюджета территориальным органом Федерального казначейства</w:t>
      </w:r>
    </w:p>
    <w:p w:rsidR="00C24EC1" w:rsidRDefault="00C24EC1" w:rsidP="00C24EC1">
      <w:pPr>
        <w:shd w:val="clear" w:color="auto" w:fill="FFFFFF"/>
        <w:spacing w:line="276" w:lineRule="auto"/>
        <w:jc w:val="center"/>
        <w:rPr>
          <w:rFonts w:eastAsia="Times New Roman"/>
          <w:i/>
          <w:color w:val="000000"/>
          <w:sz w:val="28"/>
          <w:szCs w:val="28"/>
        </w:rPr>
      </w:pPr>
    </w:p>
    <w:p w:rsidR="00C24EC1" w:rsidRDefault="00082757" w:rsidP="00C24EC1">
      <w:pPr>
        <w:shd w:val="clear" w:color="auto" w:fill="FFFFFF"/>
        <w:spacing w:line="276" w:lineRule="auto"/>
      </w:pPr>
      <w:r>
        <w:rPr>
          <w:rFonts w:eastAsia="Times New Roman"/>
          <w:color w:val="000000"/>
          <w:sz w:val="28"/>
          <w:szCs w:val="28"/>
        </w:rPr>
        <w:t>«30</w:t>
      </w:r>
      <w:r w:rsidR="00C24EC1">
        <w:rPr>
          <w:rFonts w:eastAsia="Times New Roman"/>
          <w:color w:val="000000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</w:t>
      </w:r>
      <w:r w:rsidR="00116EBE">
        <w:rPr>
          <w:rFonts w:eastAsia="Times New Roman"/>
          <w:color w:val="000000"/>
          <w:sz w:val="28"/>
          <w:szCs w:val="28"/>
          <w:u w:val="single"/>
        </w:rPr>
        <w:t>апреля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</w:t>
      </w:r>
      <w:r w:rsidR="00116EBE">
        <w:rPr>
          <w:rFonts w:eastAsia="Times New Roman"/>
          <w:color w:val="000000"/>
          <w:sz w:val="28"/>
          <w:szCs w:val="28"/>
        </w:rPr>
        <w:t xml:space="preserve">  2019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 </w:t>
      </w:r>
      <w:r w:rsidR="00C24EC1">
        <w:rPr>
          <w:rFonts w:eastAsia="Times New Roman"/>
          <w:color w:val="000000"/>
          <w:sz w:val="28"/>
          <w:szCs w:val="28"/>
        </w:rPr>
        <w:t>г.</w:t>
      </w:r>
    </w:p>
    <w:p w:rsidR="00FF7857" w:rsidRDefault="002E70A4" w:rsidP="00BD66BC">
      <w:pPr>
        <w:shd w:val="clear" w:color="auto" w:fill="FFFFFF"/>
        <w:spacing w:before="312" w:line="276" w:lineRule="auto"/>
        <w:ind w:left="14" w:firstLine="696"/>
        <w:jc w:val="both"/>
        <w:rPr>
          <w:rFonts w:eastAsia="Times New Roman"/>
          <w:color w:val="000000"/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В соответствии с положениями статей 166.1, 168, 220.1, 241.1 Бюджетного кодекса Российской Федерации, нормативным правовым актом Федерального казначейства, определяющим порядок кассового обслуживания исполнения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федерального бюджета, бюджетов субъектов Российской Федерации и местных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бюджетов и порядок осуществления органами Федерального казначейства </w:t>
      </w: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отдельных функций финансовых органов субъектов Российской Федерации </w:t>
      </w:r>
      <w:r w:rsidRPr="00984EF1">
        <w:rPr>
          <w:rFonts w:eastAsia="Times New Roman"/>
          <w:color w:val="000000"/>
          <w:spacing w:val="7"/>
          <w:sz w:val="28"/>
          <w:szCs w:val="28"/>
        </w:rPr>
        <w:t xml:space="preserve">и муниципальных образований по исполнению соответствующих бюджетов </w:t>
      </w:r>
      <w:r w:rsidRPr="00984EF1">
        <w:rPr>
          <w:rFonts w:eastAsia="Times New Roman"/>
          <w:color w:val="000000"/>
          <w:sz w:val="28"/>
          <w:szCs w:val="28"/>
        </w:rPr>
        <w:t xml:space="preserve">(далее - Порядок кассового обслуживания), и нормативным правовым </w:t>
      </w:r>
      <w:r w:rsidRPr="00984EF1">
        <w:rPr>
          <w:rFonts w:eastAsia="Times New Roman"/>
          <w:color w:val="000000"/>
          <w:spacing w:val="25"/>
          <w:sz w:val="28"/>
          <w:szCs w:val="28"/>
        </w:rPr>
        <w:t xml:space="preserve">актом Федерального казначейства, определяющим порядок открытия </w:t>
      </w:r>
      <w:r w:rsidRPr="00984EF1">
        <w:rPr>
          <w:rFonts w:eastAsia="Times New Roman"/>
          <w:color w:val="000000"/>
          <w:spacing w:val="12"/>
          <w:sz w:val="28"/>
          <w:szCs w:val="28"/>
        </w:rPr>
        <w:t xml:space="preserve">и ведения лицевых счетов территориальными органами Федерального </w:t>
      </w:r>
      <w:r w:rsidRPr="00984EF1">
        <w:rPr>
          <w:rFonts w:eastAsia="Times New Roman"/>
          <w:color w:val="000000"/>
          <w:sz w:val="28"/>
          <w:szCs w:val="28"/>
        </w:rPr>
        <w:t>казначейства (далее - Порядок открытия и ведения лицевых счетов)</w:t>
      </w:r>
      <w:r w:rsidR="00984EF1">
        <w:rPr>
          <w:rFonts w:eastAsia="Times New Roman"/>
          <w:color w:val="000000"/>
          <w:sz w:val="28"/>
          <w:szCs w:val="28"/>
        </w:rPr>
        <w:t xml:space="preserve"> </w:t>
      </w:r>
      <w:r w:rsidR="00BD66BC">
        <w:rPr>
          <w:rFonts w:eastAsia="Times New Roman"/>
          <w:color w:val="000000"/>
          <w:spacing w:val="-2"/>
          <w:sz w:val="28"/>
          <w:szCs w:val="28"/>
        </w:rPr>
        <w:t>Управление Федерального казначейства по Забайкальскому краю</w:t>
      </w:r>
      <w:r w:rsidR="00BD66BC" w:rsidRPr="00984EF1">
        <w:rPr>
          <w:i/>
          <w:color w:val="000000"/>
          <w:sz w:val="24"/>
          <w:szCs w:val="24"/>
        </w:rPr>
        <w:t xml:space="preserve"> </w:t>
      </w:r>
      <w:r w:rsidR="00BD66BC" w:rsidRPr="00984EF1">
        <w:rPr>
          <w:rFonts w:eastAsia="Times New Roman"/>
          <w:color w:val="000000"/>
          <w:spacing w:val="4"/>
          <w:sz w:val="28"/>
          <w:szCs w:val="28"/>
        </w:rPr>
        <w:t xml:space="preserve">в лице </w:t>
      </w:r>
      <w:r w:rsidR="00BD66BC">
        <w:rPr>
          <w:rFonts w:eastAsia="Times New Roman"/>
          <w:color w:val="000000"/>
          <w:spacing w:val="4"/>
          <w:sz w:val="28"/>
          <w:szCs w:val="28"/>
        </w:rPr>
        <w:t>начальника отдела № 15</w:t>
      </w:r>
      <w:r w:rsidR="0054610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46106">
        <w:rPr>
          <w:rFonts w:eastAsia="Times New Roman"/>
          <w:color w:val="000000"/>
          <w:spacing w:val="4"/>
          <w:sz w:val="28"/>
          <w:szCs w:val="28"/>
        </w:rPr>
        <w:t>Дондоковой</w:t>
      </w:r>
      <w:proofErr w:type="spellEnd"/>
      <w:r w:rsidR="00546106">
        <w:rPr>
          <w:rFonts w:eastAsia="Times New Roman"/>
          <w:color w:val="000000"/>
          <w:spacing w:val="4"/>
          <w:sz w:val="28"/>
          <w:szCs w:val="28"/>
        </w:rPr>
        <w:t xml:space="preserve"> Даримы </w:t>
      </w:r>
      <w:proofErr w:type="spellStart"/>
      <w:r w:rsidR="00546106">
        <w:rPr>
          <w:rFonts w:eastAsia="Times New Roman"/>
          <w:color w:val="000000"/>
          <w:spacing w:val="4"/>
          <w:sz w:val="28"/>
          <w:szCs w:val="28"/>
        </w:rPr>
        <w:t>Базаржабоевны</w:t>
      </w:r>
      <w:proofErr w:type="spellEnd"/>
      <w:r w:rsidR="00BD66BC" w:rsidRPr="00984EF1">
        <w:rPr>
          <w:rFonts w:eastAsia="Times New Roman"/>
          <w:color w:val="000000"/>
          <w:sz w:val="28"/>
          <w:szCs w:val="28"/>
        </w:rPr>
        <w:t>, действующего</w:t>
      </w:r>
      <w:r w:rsidR="00BD66BC">
        <w:rPr>
          <w:rFonts w:eastAsia="Times New Roman"/>
          <w:color w:val="000000"/>
          <w:sz w:val="28"/>
          <w:szCs w:val="28"/>
        </w:rPr>
        <w:t xml:space="preserve"> </w:t>
      </w:r>
      <w:r w:rsidR="00BD66BC" w:rsidRPr="00984EF1">
        <w:rPr>
          <w:rFonts w:eastAsia="Times New Roman"/>
          <w:color w:val="000000"/>
          <w:spacing w:val="13"/>
          <w:sz w:val="28"/>
          <w:szCs w:val="28"/>
        </w:rPr>
        <w:t>на основании</w:t>
      </w:r>
      <w:r w:rsidR="00BD66BC">
        <w:rPr>
          <w:rFonts w:eastAsia="Times New Roman"/>
          <w:color w:val="000000"/>
          <w:spacing w:val="13"/>
          <w:sz w:val="28"/>
          <w:szCs w:val="28"/>
        </w:rPr>
        <w:t xml:space="preserve"> Доверенности руководителя Управления </w:t>
      </w:r>
      <w:r w:rsidR="00BD66BC">
        <w:rPr>
          <w:rFonts w:eastAsia="Times New Roman"/>
          <w:color w:val="000000"/>
          <w:spacing w:val="-2"/>
          <w:sz w:val="28"/>
          <w:szCs w:val="28"/>
        </w:rPr>
        <w:t>Федерального казначейства по Забайкальскому краю</w:t>
      </w:r>
      <w:r w:rsidR="00BD66BC" w:rsidRPr="00984EF1">
        <w:rPr>
          <w:i/>
          <w:color w:val="000000"/>
          <w:sz w:val="24"/>
          <w:szCs w:val="24"/>
        </w:rPr>
        <w:t xml:space="preserve"> </w:t>
      </w:r>
      <w:r w:rsidR="00BD66BC">
        <w:rPr>
          <w:rFonts w:eastAsia="Times New Roman"/>
          <w:color w:val="000000"/>
          <w:spacing w:val="13"/>
          <w:sz w:val="28"/>
          <w:szCs w:val="28"/>
        </w:rPr>
        <w:t xml:space="preserve">от 12 января 2018 года № 91-20-20/8 и </w:t>
      </w:r>
      <w:r w:rsidR="00BD66BC">
        <w:rPr>
          <w:sz w:val="28"/>
          <w:szCs w:val="28"/>
        </w:rPr>
        <w:t xml:space="preserve">Положения об Управлении </w:t>
      </w:r>
      <w:r w:rsidR="00BD66BC">
        <w:rPr>
          <w:rFonts w:eastAsia="Times New Roman"/>
          <w:color w:val="000000"/>
          <w:spacing w:val="-2"/>
          <w:sz w:val="28"/>
          <w:szCs w:val="28"/>
        </w:rPr>
        <w:t>Федерального казначейства по Забайкальскому краю</w:t>
      </w:r>
      <w:r w:rsidR="00BD66BC">
        <w:rPr>
          <w:sz w:val="28"/>
          <w:szCs w:val="28"/>
        </w:rPr>
        <w:t xml:space="preserve">, утвержденного приказом Федерального казначейства от 27 декабря 2013 года № 316 </w:t>
      </w:r>
      <w:r w:rsidR="0049665C">
        <w:rPr>
          <w:sz w:val="28"/>
          <w:szCs w:val="28"/>
        </w:rPr>
        <w:t xml:space="preserve">(далее – территориальный </w:t>
      </w:r>
      <w:r w:rsidR="0049665C" w:rsidRPr="00984EF1">
        <w:rPr>
          <w:rFonts w:eastAsia="Times New Roman"/>
          <w:color w:val="000000"/>
          <w:spacing w:val="5"/>
          <w:sz w:val="28"/>
          <w:szCs w:val="28"/>
        </w:rPr>
        <w:t xml:space="preserve">орган Федерального </w:t>
      </w:r>
      <w:r w:rsidR="0049665C" w:rsidRPr="00415EBE">
        <w:rPr>
          <w:rFonts w:eastAsia="Times New Roman"/>
          <w:color w:val="000000"/>
          <w:spacing w:val="5"/>
          <w:sz w:val="28"/>
          <w:szCs w:val="28"/>
        </w:rPr>
        <w:t>казначейства</w:t>
      </w:r>
      <w:r w:rsidR="0049665C" w:rsidRPr="00415EBE">
        <w:rPr>
          <w:sz w:val="28"/>
          <w:szCs w:val="28"/>
        </w:rPr>
        <w:t>)</w:t>
      </w:r>
      <w:r w:rsidR="0049665C">
        <w:rPr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и</w:t>
      </w:r>
      <w:r w:rsidR="0076035F">
        <w:rPr>
          <w:rFonts w:eastAsia="Times New Roman"/>
          <w:color w:val="000000"/>
          <w:sz w:val="28"/>
          <w:szCs w:val="28"/>
        </w:rPr>
        <w:t xml:space="preserve"> </w:t>
      </w:r>
      <w:r w:rsidR="0076035F" w:rsidRPr="00C066C2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5E0935" w:rsidRPr="00C066C2">
        <w:rPr>
          <w:rFonts w:eastAsia="Times New Roman"/>
          <w:color w:val="000000"/>
          <w:sz w:val="28"/>
          <w:szCs w:val="28"/>
        </w:rPr>
        <w:t xml:space="preserve">сельского поселения «Тупикское» </w:t>
      </w:r>
      <w:r w:rsidR="0076035F" w:rsidRPr="00C066C2">
        <w:rPr>
          <w:rFonts w:eastAsia="Times New Roman"/>
          <w:color w:val="000000"/>
          <w:sz w:val="28"/>
          <w:szCs w:val="28"/>
        </w:rPr>
        <w:t xml:space="preserve">Забайкальского края </w:t>
      </w:r>
      <w:r w:rsidR="0076035F" w:rsidRPr="00C066C2">
        <w:rPr>
          <w:color w:val="000000"/>
          <w:sz w:val="28"/>
          <w:szCs w:val="28"/>
        </w:rPr>
        <w:t>(</w:t>
      </w:r>
      <w:r w:rsidR="0076035F" w:rsidRPr="00C066C2">
        <w:rPr>
          <w:rFonts w:eastAsia="Times New Roman"/>
          <w:color w:val="000000"/>
          <w:sz w:val="28"/>
          <w:szCs w:val="28"/>
        </w:rPr>
        <w:t xml:space="preserve">далее - Администрация) в лице главы </w:t>
      </w:r>
      <w:r w:rsidR="005E0935" w:rsidRPr="00C066C2">
        <w:rPr>
          <w:rFonts w:eastAsia="Times New Roman"/>
          <w:color w:val="000000"/>
          <w:sz w:val="28"/>
          <w:szCs w:val="28"/>
        </w:rPr>
        <w:t>поселения «Тупикское» Селезнева Олега Ивановича</w:t>
      </w:r>
      <w:r w:rsidR="0076035F" w:rsidRPr="00C066C2">
        <w:rPr>
          <w:rFonts w:eastAsia="Times New Roman"/>
          <w:color w:val="000000"/>
          <w:sz w:val="28"/>
          <w:szCs w:val="28"/>
        </w:rPr>
        <w:t>,</w:t>
      </w:r>
      <w:r w:rsidR="0076035F" w:rsidRPr="00C066C2">
        <w:rPr>
          <w:rFonts w:eastAsia="Times New Roman"/>
          <w:color w:val="000000"/>
          <w:spacing w:val="-3"/>
          <w:sz w:val="28"/>
          <w:szCs w:val="28"/>
        </w:rPr>
        <w:t xml:space="preserve"> действующего на основании Устава </w:t>
      </w:r>
      <w:r w:rsidR="005E0935" w:rsidRPr="00C066C2">
        <w:rPr>
          <w:rFonts w:eastAsia="Times New Roman"/>
          <w:color w:val="000000"/>
          <w:sz w:val="28"/>
          <w:szCs w:val="28"/>
        </w:rPr>
        <w:t>сельского поселения «Тупикское»</w:t>
      </w:r>
      <w:r w:rsidR="0076035F" w:rsidRPr="00C066C2">
        <w:rPr>
          <w:rFonts w:eastAsia="Times New Roman"/>
          <w:color w:val="000000"/>
          <w:spacing w:val="-3"/>
          <w:sz w:val="28"/>
          <w:szCs w:val="28"/>
        </w:rPr>
        <w:t xml:space="preserve"> Забайкальского края </w:t>
      </w:r>
      <w:r w:rsidR="00C066C2" w:rsidRPr="00C066C2">
        <w:rPr>
          <w:rFonts w:eastAsia="Times New Roman"/>
          <w:color w:val="000000"/>
          <w:spacing w:val="-3"/>
          <w:sz w:val="28"/>
          <w:szCs w:val="28"/>
        </w:rPr>
        <w:t xml:space="preserve">утвержденного решением Совета </w:t>
      </w:r>
      <w:r w:rsidR="00C066C2" w:rsidRPr="00C066C2">
        <w:rPr>
          <w:rFonts w:eastAsia="Times New Roman"/>
          <w:color w:val="000000"/>
          <w:sz w:val="28"/>
          <w:szCs w:val="28"/>
        </w:rPr>
        <w:t>сельского поселения «Тупикское»</w:t>
      </w:r>
      <w:r w:rsidR="00C066C2" w:rsidRPr="00C066C2">
        <w:rPr>
          <w:rFonts w:eastAsia="Times New Roman"/>
          <w:color w:val="000000"/>
          <w:spacing w:val="-3"/>
          <w:sz w:val="28"/>
          <w:szCs w:val="28"/>
        </w:rPr>
        <w:t xml:space="preserve"> Забайкальского края </w:t>
      </w:r>
      <w:r w:rsidR="0076035F" w:rsidRPr="00C066C2"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 w:rsidR="00C066C2" w:rsidRPr="00C066C2">
        <w:rPr>
          <w:rFonts w:eastAsia="Times New Roman"/>
          <w:color w:val="000000"/>
          <w:spacing w:val="-3"/>
          <w:sz w:val="28"/>
          <w:szCs w:val="28"/>
        </w:rPr>
        <w:t>13 марта</w:t>
      </w:r>
      <w:r w:rsidR="00BD66BC" w:rsidRPr="00C066C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76035F" w:rsidRPr="00C066C2">
        <w:rPr>
          <w:rFonts w:eastAsia="Times New Roman"/>
          <w:color w:val="000000"/>
          <w:spacing w:val="-3"/>
          <w:sz w:val="28"/>
          <w:szCs w:val="28"/>
        </w:rPr>
        <w:t>201</w:t>
      </w:r>
      <w:r w:rsidR="00C066C2" w:rsidRPr="00C066C2">
        <w:rPr>
          <w:rFonts w:eastAsia="Times New Roman"/>
          <w:color w:val="000000"/>
          <w:spacing w:val="-3"/>
          <w:sz w:val="28"/>
          <w:szCs w:val="28"/>
        </w:rPr>
        <w:t>8</w:t>
      </w:r>
      <w:r w:rsidR="0076035F" w:rsidRPr="00C066C2">
        <w:rPr>
          <w:rFonts w:eastAsia="Times New Roman"/>
          <w:color w:val="000000"/>
          <w:spacing w:val="-3"/>
          <w:sz w:val="28"/>
          <w:szCs w:val="28"/>
        </w:rPr>
        <w:t xml:space="preserve"> г</w:t>
      </w:r>
      <w:r w:rsidR="00BD66BC" w:rsidRPr="00C066C2">
        <w:rPr>
          <w:rFonts w:eastAsia="Times New Roman"/>
          <w:color w:val="000000"/>
          <w:spacing w:val="-3"/>
          <w:sz w:val="28"/>
          <w:szCs w:val="28"/>
        </w:rPr>
        <w:t>ода</w:t>
      </w:r>
      <w:r w:rsidR="0076035F" w:rsidRPr="00C066C2">
        <w:rPr>
          <w:rFonts w:eastAsia="Times New Roman"/>
          <w:color w:val="000000"/>
          <w:sz w:val="28"/>
          <w:szCs w:val="28"/>
        </w:rPr>
        <w:t xml:space="preserve">, </w:t>
      </w:r>
      <w:r w:rsidRPr="00C066C2">
        <w:rPr>
          <w:rFonts w:eastAsia="Times New Roman"/>
          <w:color w:val="000000"/>
          <w:spacing w:val="12"/>
          <w:sz w:val="28"/>
          <w:szCs w:val="28"/>
        </w:rPr>
        <w:t xml:space="preserve">именуемые в дальнейшем «Стороны», заключили настоящее Соглашение о </w:t>
      </w:r>
      <w:r w:rsidRPr="00C066C2">
        <w:rPr>
          <w:rFonts w:eastAsia="Times New Roman"/>
          <w:color w:val="000000"/>
          <w:sz w:val="28"/>
          <w:szCs w:val="28"/>
        </w:rPr>
        <w:t>нижеследующем.</w:t>
      </w:r>
    </w:p>
    <w:p w:rsidR="00900C78" w:rsidRPr="00984EF1" w:rsidRDefault="00900C78" w:rsidP="00900C78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</w:p>
    <w:p w:rsidR="00FF7857" w:rsidRPr="00900C78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900C78">
        <w:rPr>
          <w:rFonts w:eastAsia="Times New Roman"/>
          <w:color w:val="000000"/>
          <w:sz w:val="28"/>
          <w:szCs w:val="28"/>
        </w:rPr>
        <w:t>ОБЩИЕ ПОЛОЖЕНИЯ</w:t>
      </w:r>
    </w:p>
    <w:p w:rsidR="00900C78" w:rsidRPr="00900C78" w:rsidRDefault="00900C78" w:rsidP="00900C78">
      <w:pPr>
        <w:pStyle w:val="a3"/>
        <w:shd w:val="clear" w:color="auto" w:fill="FFFFFF"/>
        <w:spacing w:line="276" w:lineRule="auto"/>
        <w:ind w:left="4469"/>
        <w:jc w:val="both"/>
        <w:rPr>
          <w:sz w:val="28"/>
          <w:szCs w:val="28"/>
        </w:rPr>
      </w:pPr>
    </w:p>
    <w:p w:rsidR="000B36FE" w:rsidRPr="0076035F" w:rsidRDefault="002E70A4" w:rsidP="0076035F">
      <w:pPr>
        <w:shd w:val="clear" w:color="auto" w:fill="FFFFFF"/>
        <w:tabs>
          <w:tab w:val="left" w:leader="underscore" w:pos="9494"/>
        </w:tabs>
        <w:spacing w:line="276" w:lineRule="auto"/>
        <w:ind w:left="5" w:right="34" w:firstLine="730"/>
        <w:jc w:val="both"/>
        <w:rPr>
          <w:i/>
          <w:sz w:val="24"/>
          <w:szCs w:val="24"/>
        </w:rPr>
      </w:pPr>
      <w:r w:rsidRPr="00984EF1">
        <w:rPr>
          <w:color w:val="000000"/>
          <w:sz w:val="28"/>
          <w:szCs w:val="28"/>
        </w:rPr>
        <w:t xml:space="preserve">1.1. </w:t>
      </w:r>
      <w:r w:rsidRPr="00984EF1">
        <w:rPr>
          <w:rFonts w:eastAsia="Times New Roman"/>
          <w:color w:val="000000"/>
          <w:sz w:val="28"/>
          <w:szCs w:val="28"/>
        </w:rPr>
        <w:t>Администрация поручает территориальному органу Федерального</w:t>
      </w:r>
      <w:r w:rsidR="002C60B7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казначейства осуществление определенных настоящим Соглашением отдельных</w:t>
      </w:r>
      <w:r w:rsidR="000B36FE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 xml:space="preserve">функций по исполнению </w:t>
      </w:r>
      <w:r w:rsidR="00985CA6">
        <w:rPr>
          <w:rFonts w:eastAsia="Times New Roman"/>
          <w:color w:val="000000"/>
          <w:spacing w:val="-1"/>
          <w:sz w:val="28"/>
          <w:szCs w:val="28"/>
        </w:rPr>
        <w:t>б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юджета</w:t>
      </w:r>
      <w:r w:rsidR="0076035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E0935">
        <w:rPr>
          <w:rFonts w:eastAsia="Times New Roman"/>
          <w:color w:val="000000"/>
          <w:sz w:val="28"/>
          <w:szCs w:val="28"/>
        </w:rPr>
        <w:t>сельского поселения «Тупикское»</w:t>
      </w:r>
      <w:r w:rsidR="0076035F">
        <w:rPr>
          <w:i/>
          <w:sz w:val="24"/>
          <w:szCs w:val="24"/>
        </w:rPr>
        <w:t xml:space="preserve"> </w:t>
      </w:r>
      <w:r w:rsidRPr="00984EF1">
        <w:rPr>
          <w:color w:val="000000"/>
          <w:sz w:val="28"/>
          <w:szCs w:val="28"/>
        </w:rPr>
        <w:t>(</w:t>
      </w:r>
      <w:r w:rsidRPr="00984EF1">
        <w:rPr>
          <w:rFonts w:eastAsia="Times New Roman"/>
          <w:color w:val="000000"/>
          <w:sz w:val="28"/>
          <w:szCs w:val="28"/>
        </w:rPr>
        <w:t>далее - бюджет).</w:t>
      </w:r>
      <w:r w:rsidR="000B36FE" w:rsidRPr="00984EF1">
        <w:rPr>
          <w:sz w:val="28"/>
          <w:szCs w:val="28"/>
        </w:rPr>
        <w:t xml:space="preserve"> </w:t>
      </w:r>
    </w:p>
    <w:p w:rsidR="00FF7857" w:rsidRPr="00984EF1" w:rsidRDefault="002E70A4" w:rsidP="000B36F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6"/>
          <w:sz w:val="28"/>
          <w:szCs w:val="28"/>
        </w:rPr>
        <w:lastRenderedPageBreak/>
        <w:t xml:space="preserve">При выполнении функций по исполнению бюджета Стороны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руководствуются Порядком открытия и ведения лицевых счетов, Порядком </w:t>
      </w:r>
      <w:r w:rsidRPr="00984EF1">
        <w:rPr>
          <w:rFonts w:eastAsia="Times New Roman"/>
          <w:color w:val="000000"/>
          <w:sz w:val="28"/>
          <w:szCs w:val="28"/>
        </w:rPr>
        <w:t xml:space="preserve">кассового обслуживания, иными нормативными правовыми актами Российской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Федерации, регулирующими бюджетные правоотношения, возникшие при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исполнении бюджета, в условиях выполнения территориальным органом </w:t>
      </w:r>
      <w:r w:rsidRPr="00984EF1">
        <w:rPr>
          <w:rFonts w:eastAsia="Times New Roman"/>
          <w:color w:val="000000"/>
          <w:sz w:val="28"/>
          <w:szCs w:val="28"/>
        </w:rPr>
        <w:t>Федерального казначейства отдельных функций по исполнению бюджета.</w:t>
      </w:r>
    </w:p>
    <w:p w:rsidR="00FF7857" w:rsidRPr="00984EF1" w:rsidRDefault="002E70A4" w:rsidP="002C60B7">
      <w:pPr>
        <w:shd w:val="clear" w:color="auto" w:fill="FFFFFF"/>
        <w:spacing w:line="276" w:lineRule="auto"/>
        <w:ind w:firstLine="701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Полномочия территориального органа Федерального казначейства по кассовому обслуживанию исполнения бюджета определяются настоящим </w:t>
      </w:r>
      <w:r w:rsidRPr="00984EF1">
        <w:rPr>
          <w:rFonts w:eastAsia="Times New Roman"/>
          <w:color w:val="000000"/>
          <w:spacing w:val="-4"/>
          <w:sz w:val="28"/>
          <w:szCs w:val="28"/>
        </w:rPr>
        <w:t>Соглашением.</w:t>
      </w:r>
    </w:p>
    <w:p w:rsidR="00FF7857" w:rsidRPr="00984EF1" w:rsidRDefault="002E70A4" w:rsidP="000B36FE">
      <w:pPr>
        <w:shd w:val="clear" w:color="auto" w:fill="FFFFFF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1.2.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5"/>
          <w:sz w:val="28"/>
          <w:szCs w:val="28"/>
        </w:rPr>
        <w:t>Территориальный орган Федерального казначейства</w:t>
      </w:r>
      <w:r w:rsidR="002C60B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5"/>
          <w:sz w:val="28"/>
          <w:szCs w:val="28"/>
        </w:rPr>
        <w:t>осуществляет</w:t>
      </w:r>
      <w:r w:rsidR="000B36F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4"/>
          <w:sz w:val="28"/>
          <w:szCs w:val="28"/>
        </w:rPr>
        <w:t>кассовое обслуживание исполнения бюджета во взаимодействии с финансовым</w:t>
      </w:r>
      <w:r w:rsidR="002C60B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 xml:space="preserve">органом </w:t>
      </w:r>
      <w:r w:rsidR="002C60B7" w:rsidRPr="00C24EC1">
        <w:rPr>
          <w:rFonts w:eastAsia="Times New Roman"/>
          <w:color w:val="000000"/>
          <w:sz w:val="28"/>
          <w:szCs w:val="28"/>
        </w:rPr>
        <w:t>муниципального образования</w:t>
      </w:r>
      <w:r w:rsidRPr="00C24EC1">
        <w:rPr>
          <w:rFonts w:eastAsia="Times New Roman"/>
          <w:color w:val="000000"/>
          <w:sz w:val="28"/>
          <w:szCs w:val="28"/>
        </w:rPr>
        <w:t>,</w:t>
      </w:r>
      <w:r w:rsidRPr="00984EF1">
        <w:rPr>
          <w:rFonts w:eastAsia="Times New Roman"/>
          <w:color w:val="000000"/>
          <w:sz w:val="28"/>
          <w:szCs w:val="28"/>
        </w:rPr>
        <w:t xml:space="preserve"> (далее -</w:t>
      </w:r>
      <w:r w:rsidR="002C60B7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финансовый орган), главными администраторами (администраторами источников</w:t>
      </w:r>
      <w:r w:rsidR="002C60B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финансирования дефицита бюджета с полномочиями главного администратора), </w:t>
      </w:r>
      <w:r w:rsidRPr="00984EF1">
        <w:rPr>
          <w:rFonts w:eastAsia="Times New Roman"/>
          <w:color w:val="000000"/>
          <w:sz w:val="28"/>
          <w:szCs w:val="28"/>
        </w:rPr>
        <w:t xml:space="preserve">администраторами источников финансирования дефицита бюджета, главными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распорядителями (распорядителями) и получателями (иными получателями) </w:t>
      </w:r>
      <w:r w:rsidRPr="00984EF1">
        <w:rPr>
          <w:rFonts w:eastAsia="Times New Roman"/>
          <w:color w:val="000000"/>
          <w:sz w:val="28"/>
          <w:szCs w:val="28"/>
        </w:rPr>
        <w:t>средств бюджета (далее - участники бюджетного процесса).</w:t>
      </w:r>
    </w:p>
    <w:p w:rsidR="00FF7857" w:rsidRPr="00817471" w:rsidRDefault="002E70A4" w:rsidP="00817471">
      <w:pPr>
        <w:shd w:val="clear" w:color="auto" w:fill="FFFFFF"/>
        <w:tabs>
          <w:tab w:val="left" w:pos="1200"/>
          <w:tab w:val="left" w:leader="underscore" w:pos="9912"/>
        </w:tabs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1.3.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7"/>
          <w:sz w:val="28"/>
          <w:szCs w:val="28"/>
        </w:rPr>
        <w:t>Учет операций со средствами бюджета при кассовом обслуживании</w:t>
      </w:r>
      <w:r w:rsidR="000B36F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5"/>
          <w:sz w:val="28"/>
          <w:szCs w:val="28"/>
        </w:rPr>
        <w:t>исполнения бюджета осуществляется территориальным органом Федерального</w:t>
      </w:r>
      <w:r w:rsidR="000B36F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казначейства на счете, открытом ему в</w:t>
      </w:r>
      <w:r w:rsidR="0081747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D66BC">
        <w:rPr>
          <w:rFonts w:eastAsia="Times New Roman"/>
          <w:color w:val="000000"/>
          <w:spacing w:val="-1"/>
          <w:sz w:val="28"/>
          <w:szCs w:val="28"/>
        </w:rPr>
        <w:t>Отделении Чита г. Чита</w:t>
      </w:r>
      <w:r w:rsidR="00817471" w:rsidRPr="00817471">
        <w:rPr>
          <w:rFonts w:eastAsia="Times New Roman"/>
          <w:sz w:val="28"/>
          <w:szCs w:val="28"/>
        </w:rPr>
        <w:t xml:space="preserve"> </w:t>
      </w:r>
      <w:r w:rsidRPr="00817471">
        <w:rPr>
          <w:rFonts w:eastAsia="Times New Roman"/>
          <w:sz w:val="28"/>
          <w:szCs w:val="28"/>
        </w:rPr>
        <w:t>(далее - Банк)</w:t>
      </w:r>
      <w:r w:rsidR="002C60B7" w:rsidRPr="00817471">
        <w:rPr>
          <w:rFonts w:eastAsia="Times New Roman"/>
          <w:sz w:val="28"/>
          <w:szCs w:val="28"/>
        </w:rPr>
        <w:t xml:space="preserve"> </w:t>
      </w:r>
      <w:r w:rsidRPr="00817471">
        <w:rPr>
          <w:rFonts w:eastAsia="Times New Roman"/>
          <w:sz w:val="28"/>
          <w:szCs w:val="28"/>
        </w:rPr>
        <w:t>на балансовом счете № 40204 «Средства местных б</w:t>
      </w:r>
      <w:r w:rsidR="002C60B7" w:rsidRPr="00817471">
        <w:rPr>
          <w:rFonts w:eastAsia="Times New Roman"/>
          <w:sz w:val="28"/>
          <w:szCs w:val="28"/>
        </w:rPr>
        <w:t>юджетов» (далее - счет № 40204)</w:t>
      </w:r>
      <w:r w:rsidRPr="00817471">
        <w:rPr>
          <w:rFonts w:eastAsia="Times New Roman"/>
          <w:sz w:val="28"/>
          <w:szCs w:val="28"/>
        </w:rPr>
        <w:t>.</w:t>
      </w:r>
    </w:p>
    <w:p w:rsidR="00FF7857" w:rsidRDefault="002E70A4" w:rsidP="000B36FE">
      <w:pPr>
        <w:shd w:val="clear" w:color="auto" w:fill="FFFFFF"/>
        <w:spacing w:line="276" w:lineRule="auto"/>
        <w:ind w:right="134"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1.4. </w:t>
      </w:r>
      <w:r w:rsidRPr="00984EF1">
        <w:rPr>
          <w:rFonts w:eastAsia="Times New Roman"/>
          <w:color w:val="000000"/>
          <w:sz w:val="28"/>
          <w:szCs w:val="28"/>
        </w:rPr>
        <w:t xml:space="preserve">Учет кассовых операций со средствами бюджета осуществляется в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соответствии с Порядком кассового обслуживания на лицевых счетах,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открываемых в территориальном органе Федерального казначейства в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соответствии с Порядком открытия и ведения лицевых счетов участникам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бюджетного процесса.</w:t>
      </w:r>
    </w:p>
    <w:p w:rsidR="00900C78" w:rsidRPr="00984EF1" w:rsidRDefault="00900C78" w:rsidP="00984EF1">
      <w:pPr>
        <w:shd w:val="clear" w:color="auto" w:fill="FFFFFF"/>
        <w:spacing w:line="276" w:lineRule="auto"/>
        <w:ind w:right="134" w:firstLine="725"/>
        <w:jc w:val="both"/>
        <w:rPr>
          <w:sz w:val="28"/>
          <w:szCs w:val="28"/>
        </w:rPr>
      </w:pPr>
    </w:p>
    <w:p w:rsidR="00FF7857" w:rsidRPr="00900C78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900C78">
        <w:rPr>
          <w:rFonts w:eastAsia="Times New Roman"/>
          <w:color w:val="000000"/>
          <w:sz w:val="28"/>
          <w:szCs w:val="28"/>
        </w:rPr>
        <w:t>ПРАВА И ОБЯЗАННОСТИ СТОРОН</w:t>
      </w:r>
    </w:p>
    <w:p w:rsidR="00900C78" w:rsidRPr="00900C78" w:rsidRDefault="00900C78" w:rsidP="00900C78">
      <w:pPr>
        <w:pStyle w:val="a3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FF7857" w:rsidRPr="00984EF1" w:rsidRDefault="002E70A4" w:rsidP="000B36FE">
      <w:pPr>
        <w:shd w:val="clear" w:color="auto" w:fill="FFFFFF"/>
        <w:spacing w:line="276" w:lineRule="auto"/>
        <w:ind w:left="10" w:right="48"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2.1. </w:t>
      </w:r>
      <w:r w:rsidRPr="00984EF1">
        <w:rPr>
          <w:rFonts w:eastAsia="Times New Roman"/>
          <w:color w:val="000000"/>
          <w:sz w:val="28"/>
          <w:szCs w:val="28"/>
        </w:rPr>
        <w:t xml:space="preserve">Территориальный орган Федерального казначейства в процессе осуществления кассового обслуживания исполнения бюджета принимает на себя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следующие обязательства:</w:t>
      </w:r>
    </w:p>
    <w:p w:rsidR="00FF7857" w:rsidRPr="00984EF1" w:rsidRDefault="002E70A4" w:rsidP="000B36FE">
      <w:pPr>
        <w:shd w:val="clear" w:color="auto" w:fill="FFFFFF"/>
        <w:spacing w:line="276" w:lineRule="auto"/>
        <w:ind w:left="14"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открывает, переоформляет, закрывает в установленном Федеральным казначейством порядке лицевые счета, указанные в п. 1.4 настоящего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Соглашения;</w:t>
      </w:r>
    </w:p>
    <w:p w:rsidR="000B36FE" w:rsidRDefault="002E70A4" w:rsidP="000B36FE">
      <w:pPr>
        <w:shd w:val="clear" w:color="auto" w:fill="FFFFFF"/>
        <w:spacing w:line="276" w:lineRule="auto"/>
        <w:ind w:left="24" w:right="43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доводит на текущий финансовый год (на текущий финансовый год и на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плановый период в случае утверждения бюджета на текущий и плановый период):</w:t>
      </w:r>
    </w:p>
    <w:p w:rsidR="00FF7857" w:rsidRPr="00984EF1" w:rsidRDefault="002E70A4" w:rsidP="000B36FE">
      <w:pPr>
        <w:shd w:val="clear" w:color="auto" w:fill="FFFFFF"/>
        <w:spacing w:line="276" w:lineRule="auto"/>
        <w:ind w:left="24" w:right="43" w:firstLine="709"/>
        <w:jc w:val="both"/>
        <w:rPr>
          <w:sz w:val="28"/>
          <w:szCs w:val="28"/>
        </w:rPr>
      </w:pPr>
      <w:r w:rsidRPr="00984EF1">
        <w:rPr>
          <w:color w:val="000000"/>
          <w:spacing w:val="6"/>
          <w:sz w:val="28"/>
          <w:szCs w:val="28"/>
        </w:rPr>
        <w:t>-</w:t>
      </w: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до главных распорядителей (распорядителей) и получателей средств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бюджета бюджетные ассигнования, лимиты бюджетных обязательств и </w:t>
      </w:r>
      <w:r w:rsidRPr="00984EF1">
        <w:rPr>
          <w:rFonts w:eastAsia="Times New Roman"/>
          <w:color w:val="000000"/>
          <w:sz w:val="28"/>
          <w:szCs w:val="28"/>
        </w:rPr>
        <w:t xml:space="preserve">предельные объемы финансирования (далее - бюджетные данные) для </w:t>
      </w:r>
      <w:r w:rsidRPr="00984EF1">
        <w:rPr>
          <w:rFonts w:eastAsia="Times New Roman"/>
          <w:color w:val="000000"/>
          <w:spacing w:val="-1"/>
          <w:sz w:val="28"/>
          <w:szCs w:val="28"/>
        </w:rPr>
        <w:lastRenderedPageBreak/>
        <w:t>осуществления операций по расходам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9" w:right="14" w:firstLine="709"/>
        <w:jc w:val="both"/>
        <w:rPr>
          <w:sz w:val="28"/>
          <w:szCs w:val="28"/>
        </w:rPr>
      </w:pPr>
      <w:r w:rsidRPr="00984EF1">
        <w:rPr>
          <w:color w:val="000000"/>
          <w:spacing w:val="18"/>
          <w:sz w:val="28"/>
          <w:szCs w:val="28"/>
        </w:rPr>
        <w:t>-</w:t>
      </w:r>
      <w:r w:rsidRPr="00984EF1">
        <w:rPr>
          <w:rFonts w:eastAsia="Times New Roman"/>
          <w:color w:val="000000"/>
          <w:spacing w:val="18"/>
          <w:sz w:val="28"/>
          <w:szCs w:val="28"/>
        </w:rPr>
        <w:t xml:space="preserve">до главных администраторов (администраторов источников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 xml:space="preserve">финансирования дефицита бюджета с полномочиями главного администратора) и </w:t>
      </w:r>
      <w:r w:rsidRPr="00984EF1">
        <w:rPr>
          <w:rFonts w:eastAsia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бюджетные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ассигнования для осуществления операций с источниками финансирования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дефицита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9" w:right="2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учитывает на лицевых счетах главных администраторов (администраторов источников финансирования дефицита бюджета с полномочиями главного администратора), главных распорядителей (распорядителей) средств бюджета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операции с бюджетными данными;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-1"/>
          <w:sz w:val="28"/>
          <w:szCs w:val="28"/>
        </w:rPr>
        <w:t xml:space="preserve">учитывает на лицевых счетах получателей средств бюджета, лицевых счетах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иных получателей средств бюджета операции с бюджетными данными и </w:t>
      </w:r>
      <w:r w:rsidRPr="00984EF1">
        <w:rPr>
          <w:rFonts w:eastAsia="Times New Roman"/>
          <w:color w:val="000000"/>
          <w:sz w:val="28"/>
          <w:szCs w:val="28"/>
        </w:rPr>
        <w:t>операции по кассовым выплатам по кодам классификации расходов бюджетов;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учитывает на лицевых счетах администраторов источников финансирования дефицита бюджета операции с бюджетными данными и операции по кассовым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выплатам по кодам классификации источников финансирования дефицитов </w:t>
      </w:r>
      <w:r w:rsidRPr="00984EF1">
        <w:rPr>
          <w:rFonts w:eastAsia="Times New Roman"/>
          <w:color w:val="000000"/>
          <w:spacing w:val="-4"/>
          <w:sz w:val="28"/>
          <w:szCs w:val="28"/>
        </w:rPr>
        <w:t>бюджетов;</w:t>
      </w:r>
    </w:p>
    <w:p w:rsidR="00FF7857" w:rsidRPr="00984EF1" w:rsidRDefault="002E70A4" w:rsidP="000B36FE">
      <w:pPr>
        <w:shd w:val="clear" w:color="auto" w:fill="FFFFFF"/>
        <w:spacing w:line="276" w:lineRule="auto"/>
        <w:ind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осуществляет контроль за </w:t>
      </w:r>
      <w:proofErr w:type="spellStart"/>
      <w:r w:rsidRPr="00984EF1">
        <w:rPr>
          <w:rFonts w:eastAsia="Times New Roman"/>
          <w:color w:val="000000"/>
          <w:spacing w:val="11"/>
          <w:sz w:val="28"/>
          <w:szCs w:val="28"/>
        </w:rPr>
        <w:t>непревышением</w:t>
      </w:r>
      <w:proofErr w:type="spellEnd"/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 бюджетных данных, </w:t>
      </w:r>
      <w:r w:rsidRPr="00984EF1">
        <w:rPr>
          <w:rFonts w:eastAsia="Times New Roman"/>
          <w:color w:val="000000"/>
          <w:sz w:val="28"/>
          <w:szCs w:val="28"/>
        </w:rPr>
        <w:t xml:space="preserve">распределенных главным распорядителем (распорядителем) средств бюджета,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главным администратором (администратором источников финансирования </w:t>
      </w:r>
      <w:r w:rsidRPr="00984EF1">
        <w:rPr>
          <w:rFonts w:eastAsia="Times New Roman"/>
          <w:color w:val="000000"/>
          <w:sz w:val="28"/>
          <w:szCs w:val="28"/>
        </w:rPr>
        <w:t xml:space="preserve">дефицита бюджета с полномочиями главного администратора) источников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финансирования дефицита бюджета с начала текущего финансового года между </w:t>
      </w:r>
      <w:r w:rsidRPr="00984EF1">
        <w:rPr>
          <w:rFonts w:eastAsia="Times New Roman"/>
          <w:color w:val="000000"/>
          <w:sz w:val="28"/>
          <w:szCs w:val="28"/>
        </w:rPr>
        <w:t xml:space="preserve">находящимися в его ведении распорядителями (получателями) средств бюджета, </w:t>
      </w:r>
      <w:r w:rsidRPr="00984EF1">
        <w:rPr>
          <w:rFonts w:eastAsia="Times New Roman"/>
          <w:color w:val="000000"/>
          <w:spacing w:val="12"/>
          <w:sz w:val="28"/>
          <w:szCs w:val="28"/>
        </w:rPr>
        <w:t xml:space="preserve">администраторами источников финансирования дефицита бюджета с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полномочиями главного администратора (администраторами источников </w:t>
      </w:r>
      <w:r w:rsidRPr="00984EF1">
        <w:rPr>
          <w:rFonts w:eastAsia="Times New Roman"/>
          <w:color w:val="000000"/>
          <w:spacing w:val="8"/>
          <w:sz w:val="28"/>
          <w:szCs w:val="28"/>
        </w:rPr>
        <w:t xml:space="preserve">финансирования дефицита бюджета), над доведенными ему бюджетными </w:t>
      </w:r>
      <w:r w:rsidRPr="00984EF1">
        <w:rPr>
          <w:rFonts w:eastAsia="Times New Roman"/>
          <w:color w:val="000000"/>
          <w:spacing w:val="-3"/>
          <w:sz w:val="28"/>
          <w:szCs w:val="28"/>
        </w:rPr>
        <w:t>данными;</w:t>
      </w:r>
    </w:p>
    <w:p w:rsidR="00FF7857" w:rsidRPr="00984EF1" w:rsidRDefault="002E70A4" w:rsidP="000B36FE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7"/>
          <w:sz w:val="28"/>
          <w:szCs w:val="28"/>
        </w:rPr>
        <w:t xml:space="preserve">осуществляет контроль за </w:t>
      </w:r>
      <w:proofErr w:type="spellStart"/>
      <w:r w:rsidRPr="00984EF1">
        <w:rPr>
          <w:rFonts w:eastAsia="Times New Roman"/>
          <w:color w:val="000000"/>
          <w:spacing w:val="17"/>
          <w:sz w:val="28"/>
          <w:szCs w:val="28"/>
        </w:rPr>
        <w:t>непревышением</w:t>
      </w:r>
      <w:proofErr w:type="spellEnd"/>
      <w:r w:rsidRPr="00984EF1">
        <w:rPr>
          <w:rFonts w:eastAsia="Times New Roman"/>
          <w:color w:val="000000"/>
          <w:spacing w:val="17"/>
          <w:sz w:val="28"/>
          <w:szCs w:val="28"/>
        </w:rPr>
        <w:t xml:space="preserve"> кассовых выплат, </w:t>
      </w:r>
      <w:r w:rsidRPr="00984EF1">
        <w:rPr>
          <w:rFonts w:eastAsia="Times New Roman"/>
          <w:color w:val="000000"/>
          <w:sz w:val="28"/>
          <w:szCs w:val="28"/>
        </w:rPr>
        <w:t xml:space="preserve">осуществляемых получателями средств бюджета, администраторами источников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финансирования дефицита бюджета над доведенными им бюджетными данными </w:t>
      </w:r>
      <w:r w:rsidRPr="00984EF1">
        <w:rPr>
          <w:rFonts w:eastAsia="Times New Roman"/>
          <w:color w:val="000000"/>
          <w:sz w:val="28"/>
          <w:szCs w:val="28"/>
        </w:rPr>
        <w:t xml:space="preserve">с учетом ранее осуществленных платежей и восстановленных кассовых выплат в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текущем финансовом году;</w:t>
      </w:r>
    </w:p>
    <w:p w:rsidR="00FF7857" w:rsidRPr="00310C48" w:rsidRDefault="002E70A4" w:rsidP="000B36FE">
      <w:pPr>
        <w:shd w:val="clear" w:color="auto" w:fill="FFFFFF"/>
        <w:spacing w:line="276" w:lineRule="auto"/>
        <w:ind w:left="29" w:right="29" w:firstLine="709"/>
        <w:jc w:val="both"/>
        <w:rPr>
          <w:sz w:val="28"/>
          <w:szCs w:val="28"/>
        </w:rPr>
      </w:pPr>
      <w:r w:rsidRPr="00310C48">
        <w:rPr>
          <w:rFonts w:eastAsia="Times New Roman"/>
          <w:spacing w:val="5"/>
          <w:sz w:val="28"/>
          <w:szCs w:val="28"/>
        </w:rPr>
        <w:t xml:space="preserve">принимает на учет бюджетные и денежные обязательства получателей </w:t>
      </w:r>
      <w:r w:rsidRPr="00310C48">
        <w:rPr>
          <w:rFonts w:eastAsia="Times New Roman"/>
          <w:sz w:val="28"/>
          <w:szCs w:val="28"/>
        </w:rPr>
        <w:t xml:space="preserve">средств бюджета в пределах доведенных лимитов бюджетных обязательств по соответствующим кодам бюджетной классификации Российской Федерации в </w:t>
      </w:r>
      <w:r w:rsidRPr="00310C48">
        <w:rPr>
          <w:rFonts w:eastAsia="Times New Roman"/>
          <w:spacing w:val="2"/>
          <w:sz w:val="28"/>
          <w:szCs w:val="28"/>
        </w:rPr>
        <w:t xml:space="preserve">порядке, </w:t>
      </w:r>
      <w:r w:rsidR="00204021" w:rsidRPr="00310C48">
        <w:rPr>
          <w:rFonts w:eastAsia="Times New Roman"/>
          <w:sz w:val="28"/>
          <w:szCs w:val="28"/>
        </w:rPr>
        <w:t>определяемом</w:t>
      </w:r>
      <w:r w:rsidRPr="00310C48">
        <w:rPr>
          <w:rFonts w:eastAsia="Times New Roman"/>
          <w:sz w:val="28"/>
          <w:szCs w:val="28"/>
        </w:rPr>
        <w:t xml:space="preserve"> </w:t>
      </w:r>
      <w:r w:rsidR="00204021" w:rsidRPr="00310C48">
        <w:rPr>
          <w:rFonts w:eastAsia="Times New Roman"/>
          <w:sz w:val="28"/>
          <w:szCs w:val="28"/>
        </w:rPr>
        <w:t>финансовым органом</w:t>
      </w:r>
      <w:r w:rsidRPr="00310C48">
        <w:rPr>
          <w:rFonts w:eastAsia="Times New Roman"/>
          <w:sz w:val="28"/>
          <w:szCs w:val="28"/>
        </w:rPr>
        <w:t xml:space="preserve"> (далее - Порядок учета бюджетных и денежных </w:t>
      </w:r>
      <w:r w:rsidRPr="00310C48">
        <w:rPr>
          <w:rFonts w:eastAsia="Times New Roman"/>
          <w:spacing w:val="-3"/>
          <w:sz w:val="28"/>
          <w:szCs w:val="28"/>
        </w:rPr>
        <w:t>обязательств);</w:t>
      </w:r>
    </w:p>
    <w:p w:rsidR="00FF7857" w:rsidRPr="00310C48" w:rsidRDefault="002E70A4" w:rsidP="000B36FE">
      <w:pPr>
        <w:shd w:val="clear" w:color="auto" w:fill="FFFFFF"/>
        <w:spacing w:line="276" w:lineRule="auto"/>
        <w:ind w:left="5"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3"/>
          <w:sz w:val="28"/>
          <w:szCs w:val="28"/>
        </w:rPr>
        <w:t xml:space="preserve">осуществляет санкционирование оплаты денежных обязательств </w:t>
      </w:r>
      <w:r w:rsidRPr="00984EF1">
        <w:rPr>
          <w:rFonts w:eastAsia="Times New Roman"/>
          <w:color w:val="000000"/>
          <w:sz w:val="28"/>
          <w:szCs w:val="28"/>
        </w:rPr>
        <w:t xml:space="preserve">получателей средств бюджета </w:t>
      </w:r>
      <w:r w:rsidRPr="00310C48">
        <w:rPr>
          <w:rFonts w:eastAsia="Times New Roman"/>
          <w:sz w:val="28"/>
          <w:szCs w:val="28"/>
        </w:rPr>
        <w:t xml:space="preserve">в пределах поставленных на учет бюджетных и </w:t>
      </w:r>
      <w:r w:rsidRPr="00310C48">
        <w:rPr>
          <w:rFonts w:eastAsia="Times New Roman"/>
          <w:spacing w:val="6"/>
          <w:sz w:val="28"/>
          <w:szCs w:val="28"/>
        </w:rPr>
        <w:lastRenderedPageBreak/>
        <w:t xml:space="preserve">денежных обязательств, включая проверку на соответствие сведений о </w:t>
      </w:r>
      <w:r w:rsidRPr="00310C48">
        <w:rPr>
          <w:rFonts w:eastAsia="Times New Roman"/>
          <w:spacing w:val="11"/>
          <w:sz w:val="28"/>
          <w:szCs w:val="28"/>
        </w:rPr>
        <w:t xml:space="preserve">государственном (муниципальном) контракте в реестре контрактов, </w:t>
      </w:r>
      <w:r w:rsidRPr="00310C48">
        <w:rPr>
          <w:rFonts w:eastAsia="Times New Roman"/>
          <w:spacing w:val="5"/>
          <w:sz w:val="28"/>
          <w:szCs w:val="28"/>
        </w:rPr>
        <w:t xml:space="preserve">предусмотренном законодательством Российской Федерации о контрактной </w:t>
      </w:r>
      <w:r w:rsidRPr="00310C48">
        <w:rPr>
          <w:rFonts w:eastAsia="Times New Roman"/>
          <w:spacing w:val="2"/>
          <w:sz w:val="28"/>
          <w:szCs w:val="28"/>
        </w:rPr>
        <w:t xml:space="preserve">системе в сфере закупок товаров, работ, услуг для обеспечения </w:t>
      </w:r>
      <w:r w:rsidRPr="00310C48">
        <w:rPr>
          <w:rFonts w:eastAsia="Times New Roman"/>
          <w:spacing w:val="-1"/>
          <w:sz w:val="28"/>
          <w:szCs w:val="28"/>
        </w:rPr>
        <w:t xml:space="preserve">муниципальных нужд, и сведений о принятом на учет бюджетном обязательстве </w:t>
      </w:r>
      <w:r w:rsidRPr="00310C48">
        <w:rPr>
          <w:rFonts w:eastAsia="Times New Roman"/>
          <w:spacing w:val="8"/>
          <w:sz w:val="28"/>
          <w:szCs w:val="28"/>
        </w:rPr>
        <w:t xml:space="preserve">по муниципальному контракту условиям данного </w:t>
      </w:r>
      <w:r w:rsidRPr="00310C48">
        <w:rPr>
          <w:rFonts w:eastAsia="Times New Roman"/>
          <w:sz w:val="28"/>
          <w:szCs w:val="28"/>
        </w:rPr>
        <w:t>муниципального контракта, в порядке</w:t>
      </w:r>
      <w:r w:rsidR="00204021" w:rsidRPr="00310C48">
        <w:rPr>
          <w:rFonts w:eastAsia="Times New Roman"/>
          <w:spacing w:val="2"/>
          <w:sz w:val="28"/>
          <w:szCs w:val="28"/>
        </w:rPr>
        <w:t xml:space="preserve">, </w:t>
      </w:r>
      <w:r w:rsidR="00204021" w:rsidRPr="00310C48">
        <w:rPr>
          <w:rFonts w:eastAsia="Times New Roman"/>
          <w:sz w:val="28"/>
          <w:szCs w:val="28"/>
        </w:rPr>
        <w:t>определяемом финансовым органом</w:t>
      </w:r>
      <w:r w:rsidRPr="00310C48">
        <w:rPr>
          <w:rFonts w:eastAsia="Times New Roman"/>
          <w:sz w:val="28"/>
          <w:szCs w:val="28"/>
        </w:rPr>
        <w:t xml:space="preserve"> (далее - Порядок санкционирования);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формирует и передает финансовому органу информацию по операциям со средствами бюджета в соответствии с Порядком кассового обслуживания и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Регламентом о порядке и условиях обмена информацией между финансовым </w:t>
      </w:r>
      <w:r w:rsidRPr="00984EF1">
        <w:rPr>
          <w:rFonts w:eastAsia="Times New Roman"/>
          <w:color w:val="000000"/>
          <w:sz w:val="28"/>
          <w:szCs w:val="28"/>
        </w:rPr>
        <w:t>органом и территориальным органом Федерального казначейства при кассовом обслуживании исполнения бюджета (далее - Регламент);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формирует и передает участникам бюджетного процесса информацию по </w:t>
      </w:r>
      <w:r w:rsidRPr="00984EF1">
        <w:rPr>
          <w:rFonts w:eastAsia="Times New Roman"/>
          <w:color w:val="000000"/>
          <w:spacing w:val="13"/>
          <w:sz w:val="28"/>
          <w:szCs w:val="28"/>
        </w:rPr>
        <w:t>операциям, отраженным на открытых им лицевых счетах, в соответствии с</w:t>
      </w:r>
      <w:r w:rsidR="009964F0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Порядком открытия и ведения лицевых счетов, Порядком кассового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обслуживания;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firstLine="709"/>
        <w:jc w:val="both"/>
        <w:rPr>
          <w:sz w:val="28"/>
          <w:szCs w:val="28"/>
        </w:rPr>
      </w:pPr>
      <w:r w:rsidRPr="00204021">
        <w:rPr>
          <w:rFonts w:eastAsia="Times New Roman"/>
          <w:color w:val="000000"/>
          <w:sz w:val="28"/>
          <w:szCs w:val="28"/>
        </w:rPr>
        <w:t xml:space="preserve">обеспечивает в установленном порядке выдачу наличных денежных средств </w:t>
      </w:r>
      <w:r w:rsidRPr="00204021">
        <w:rPr>
          <w:rFonts w:eastAsia="Times New Roman"/>
          <w:color w:val="000000"/>
          <w:spacing w:val="3"/>
          <w:sz w:val="28"/>
          <w:szCs w:val="28"/>
        </w:rPr>
        <w:t xml:space="preserve">с использованием денежных чеков, расчетных (дебетовых) карт получателям </w:t>
      </w:r>
      <w:r w:rsidRPr="00204021">
        <w:rPr>
          <w:rFonts w:eastAsia="Times New Roman"/>
          <w:color w:val="000000"/>
          <w:sz w:val="28"/>
          <w:szCs w:val="28"/>
        </w:rPr>
        <w:t xml:space="preserve">средств бюджета через счета, открытые территориальному органу Федерального казначейства в подразделениях расчетной сети Центрального банка Российской Федерации (кредитных организациях) на балансовом счете № 40116 «Средства для выдачи и внесения наличных денег и осуществления расчетов по отдельным </w:t>
      </w:r>
      <w:r w:rsidRPr="00204021">
        <w:rPr>
          <w:rFonts w:eastAsia="Times New Roman"/>
          <w:color w:val="000000"/>
          <w:spacing w:val="-3"/>
          <w:sz w:val="28"/>
          <w:szCs w:val="28"/>
        </w:rPr>
        <w:t>операциям»;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1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обеспечивает в соответствии с законодательством Российской Федерации </w:t>
      </w:r>
      <w:r w:rsidRPr="00984EF1">
        <w:rPr>
          <w:rFonts w:eastAsia="Times New Roman"/>
          <w:color w:val="000000"/>
          <w:spacing w:val="19"/>
          <w:sz w:val="28"/>
          <w:szCs w:val="28"/>
        </w:rPr>
        <w:t xml:space="preserve">конфиденциальность информации по операциям, отраженным на </w:t>
      </w:r>
      <w:r w:rsidRPr="00984EF1">
        <w:rPr>
          <w:rFonts w:eastAsia="Times New Roman"/>
          <w:color w:val="000000"/>
          <w:sz w:val="28"/>
          <w:szCs w:val="28"/>
        </w:rPr>
        <w:t xml:space="preserve">соответствующих лицевых счетах участников бюджетного процесса, открытых в территориальном органе Федерального казначейства, за исключением случаев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подготовки информации по запросам органов Прокуратуры, правоохранительных </w:t>
      </w:r>
      <w:r w:rsidRPr="00984EF1">
        <w:rPr>
          <w:rFonts w:eastAsia="Times New Roman"/>
          <w:color w:val="000000"/>
          <w:sz w:val="28"/>
          <w:szCs w:val="28"/>
        </w:rPr>
        <w:t xml:space="preserve">и контролирующих государственных органов, в других случаях, установленных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законодательством;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обеспечивает в соответствии с законодательством Российской Федерации </w:t>
      </w:r>
      <w:r w:rsidRPr="00984EF1">
        <w:rPr>
          <w:rFonts w:eastAsia="Times New Roman"/>
          <w:color w:val="000000"/>
          <w:spacing w:val="14"/>
          <w:sz w:val="28"/>
          <w:szCs w:val="28"/>
        </w:rPr>
        <w:t xml:space="preserve">исполнение представленных в территориальный орган Федерального </w:t>
      </w:r>
      <w:r w:rsidRPr="00984EF1">
        <w:rPr>
          <w:rFonts w:eastAsia="Times New Roman"/>
          <w:color w:val="000000"/>
          <w:sz w:val="28"/>
          <w:szCs w:val="28"/>
        </w:rPr>
        <w:t>казначейства исполнительных листов, судебных приказов и решений налоговых органов о взыскании налогов, сборов, страховых взносов, пеней и штрафов, предусматривающих обращение взыскания на средства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righ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5"/>
          <w:sz w:val="28"/>
          <w:szCs w:val="28"/>
        </w:rPr>
        <w:t xml:space="preserve">консультирует участников бюджетного процесса по вопросам, </w:t>
      </w:r>
      <w:r w:rsidRPr="00984EF1">
        <w:rPr>
          <w:rFonts w:eastAsia="Times New Roman"/>
          <w:color w:val="000000"/>
          <w:sz w:val="28"/>
          <w:szCs w:val="28"/>
        </w:rPr>
        <w:t>возникающим в процессе кассового обслуживания исполнения бюджета;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консультирует финансовый орган по вопросам, возникающим в процессе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кассового обслуживания исполнения бюджета.</w:t>
      </w:r>
    </w:p>
    <w:p w:rsidR="00FF7857" w:rsidRPr="00984EF1" w:rsidRDefault="002E70A4" w:rsidP="000B36FE">
      <w:pPr>
        <w:shd w:val="clear" w:color="auto" w:fill="FFFFFF"/>
        <w:tabs>
          <w:tab w:val="left" w:pos="1238"/>
        </w:tabs>
        <w:spacing w:line="276" w:lineRule="auto"/>
        <w:ind w:left="62"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lastRenderedPageBreak/>
        <w:t>2.2.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5"/>
          <w:sz w:val="28"/>
          <w:szCs w:val="28"/>
        </w:rPr>
        <w:t>Территориальный орган Федерального казначейства в процессе</w:t>
      </w:r>
      <w:r w:rsidR="000B36F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осуществления кассового обслуживания исполнения бюджета имеет право:</w:t>
      </w:r>
    </w:p>
    <w:p w:rsidR="00FF7857" w:rsidRPr="00984EF1" w:rsidRDefault="002E70A4" w:rsidP="000B36FE">
      <w:pPr>
        <w:shd w:val="clear" w:color="auto" w:fill="FFFFFF"/>
        <w:spacing w:line="276" w:lineRule="auto"/>
        <w:ind w:left="5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6"/>
          <w:sz w:val="28"/>
          <w:szCs w:val="28"/>
        </w:rPr>
        <w:t xml:space="preserve">требовать от участников бюджетного процесса представление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определенных Порядком кассового обслуживания платежных и иных документов </w:t>
      </w:r>
      <w:r w:rsidRPr="00984EF1">
        <w:rPr>
          <w:rFonts w:eastAsia="Times New Roman"/>
          <w:color w:val="000000"/>
          <w:sz w:val="28"/>
          <w:szCs w:val="28"/>
        </w:rPr>
        <w:t xml:space="preserve">с указанием действующих в текущем финансовом периоде кодов бюджетной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классификации Российской Федерации;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10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требовать от финансового органа представление определенных Порядком </w:t>
      </w:r>
      <w:r w:rsidRPr="00984EF1">
        <w:rPr>
          <w:rFonts w:eastAsia="Times New Roman"/>
          <w:color w:val="000000"/>
          <w:spacing w:val="3"/>
          <w:sz w:val="28"/>
          <w:szCs w:val="28"/>
        </w:rPr>
        <w:t xml:space="preserve">кассового обслуживания документов с указанием действующих в текущем </w:t>
      </w:r>
      <w:r w:rsidRPr="00984EF1">
        <w:rPr>
          <w:rFonts w:eastAsia="Times New Roman"/>
          <w:color w:val="000000"/>
          <w:sz w:val="28"/>
          <w:szCs w:val="28"/>
        </w:rPr>
        <w:t xml:space="preserve">финансовом периоде кодов бюджетной классификации Российской Федерации с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учетом положений Регламента;</w:t>
      </w:r>
    </w:p>
    <w:p w:rsidR="00FF7857" w:rsidRPr="00310C48" w:rsidRDefault="002E70A4" w:rsidP="000B36FE">
      <w:pPr>
        <w:shd w:val="clear" w:color="auto" w:fill="FFFFFF"/>
        <w:spacing w:line="276" w:lineRule="auto"/>
        <w:ind w:left="19" w:right="29" w:firstLine="709"/>
        <w:jc w:val="both"/>
        <w:rPr>
          <w:sz w:val="28"/>
          <w:szCs w:val="28"/>
        </w:rPr>
      </w:pPr>
      <w:r w:rsidRPr="00310C48">
        <w:rPr>
          <w:rFonts w:eastAsia="Times New Roman"/>
          <w:spacing w:val="16"/>
          <w:sz w:val="28"/>
          <w:szCs w:val="28"/>
        </w:rPr>
        <w:t xml:space="preserve">требовать от участников бюджетного процесса представление </w:t>
      </w:r>
      <w:r w:rsidRPr="00310C48">
        <w:rPr>
          <w:rFonts w:eastAsia="Times New Roman"/>
          <w:spacing w:val="1"/>
          <w:sz w:val="28"/>
          <w:szCs w:val="28"/>
        </w:rPr>
        <w:t xml:space="preserve">определенных Порядком учета бюджетных и денежных обязательств документов </w:t>
      </w:r>
      <w:r w:rsidRPr="00310C48">
        <w:rPr>
          <w:rFonts w:eastAsia="Times New Roman"/>
          <w:sz w:val="28"/>
          <w:szCs w:val="28"/>
        </w:rPr>
        <w:t xml:space="preserve">с указанием действующих в текущем финансовом периоде кодов бюджетной </w:t>
      </w:r>
      <w:r w:rsidRPr="00310C48">
        <w:rPr>
          <w:rFonts w:eastAsia="Times New Roman"/>
          <w:spacing w:val="-1"/>
          <w:sz w:val="28"/>
          <w:szCs w:val="28"/>
        </w:rPr>
        <w:t>классификации Российской Федерации;</w:t>
      </w:r>
    </w:p>
    <w:p w:rsidR="00FF7857" w:rsidRPr="00310C48" w:rsidRDefault="002E70A4" w:rsidP="000B36FE">
      <w:pPr>
        <w:shd w:val="clear" w:color="auto" w:fill="FFFFFF"/>
        <w:spacing w:line="276" w:lineRule="auto"/>
        <w:ind w:right="38" w:firstLine="709"/>
        <w:jc w:val="both"/>
        <w:rPr>
          <w:sz w:val="28"/>
          <w:szCs w:val="28"/>
        </w:rPr>
      </w:pPr>
      <w:r w:rsidRPr="00310C48">
        <w:rPr>
          <w:rFonts w:eastAsia="Times New Roman"/>
          <w:sz w:val="28"/>
          <w:szCs w:val="28"/>
        </w:rPr>
        <w:t>требовать от участников бюджетного процесса соблюдения установленных Порядком кассового обслуживания требований по оформлению представляемых ими в территориальный орган Федерального казначейства платежных и иных документов на проведение операций со средствами бюджета;</w:t>
      </w:r>
    </w:p>
    <w:p w:rsidR="00FF7857" w:rsidRPr="00310C48" w:rsidRDefault="002E70A4" w:rsidP="000B36FE">
      <w:pPr>
        <w:shd w:val="clear" w:color="auto" w:fill="FFFFFF"/>
        <w:spacing w:line="276" w:lineRule="auto"/>
        <w:ind w:left="5" w:right="43" w:firstLine="709"/>
        <w:jc w:val="both"/>
        <w:rPr>
          <w:sz w:val="28"/>
          <w:szCs w:val="28"/>
        </w:rPr>
      </w:pPr>
      <w:r w:rsidRPr="00310C48">
        <w:rPr>
          <w:rFonts w:eastAsia="Times New Roman"/>
          <w:sz w:val="28"/>
          <w:szCs w:val="28"/>
        </w:rPr>
        <w:t xml:space="preserve">требовать от участников бюджетного процесса соблюдения установленных </w:t>
      </w:r>
      <w:r w:rsidRPr="00310C48">
        <w:rPr>
          <w:rFonts w:eastAsia="Times New Roman"/>
          <w:spacing w:val="14"/>
          <w:sz w:val="28"/>
          <w:szCs w:val="28"/>
        </w:rPr>
        <w:t xml:space="preserve">Порядком учета бюджетных и денежных обязательств требований по </w:t>
      </w:r>
      <w:r w:rsidRPr="00310C48">
        <w:rPr>
          <w:rFonts w:eastAsia="Times New Roman"/>
          <w:spacing w:val="2"/>
          <w:sz w:val="28"/>
          <w:szCs w:val="28"/>
        </w:rPr>
        <w:t xml:space="preserve">оформлению представляемых ими в территориальный орган Федерального </w:t>
      </w:r>
      <w:r w:rsidRPr="00310C48">
        <w:rPr>
          <w:rFonts w:eastAsia="Times New Roman"/>
          <w:sz w:val="28"/>
          <w:szCs w:val="28"/>
        </w:rPr>
        <w:t>казначейства документов на проведение операций со средствами бюджета;</w:t>
      </w:r>
    </w:p>
    <w:p w:rsidR="00FF7857" w:rsidRPr="00310C48" w:rsidRDefault="002E70A4" w:rsidP="000B36FE">
      <w:pPr>
        <w:shd w:val="clear" w:color="auto" w:fill="FFFFFF"/>
        <w:spacing w:line="276" w:lineRule="auto"/>
        <w:ind w:left="10" w:right="48" w:firstLine="709"/>
        <w:jc w:val="both"/>
        <w:rPr>
          <w:sz w:val="28"/>
          <w:szCs w:val="28"/>
        </w:rPr>
      </w:pPr>
      <w:r w:rsidRPr="00310C48">
        <w:rPr>
          <w:rFonts w:eastAsia="Times New Roman"/>
          <w:spacing w:val="1"/>
          <w:sz w:val="28"/>
          <w:szCs w:val="28"/>
        </w:rPr>
        <w:t xml:space="preserve">требовать от участников бюджетного процесса представления документов, </w:t>
      </w:r>
      <w:r w:rsidRPr="00310C48">
        <w:rPr>
          <w:rFonts w:eastAsia="Times New Roman"/>
          <w:sz w:val="28"/>
          <w:szCs w:val="28"/>
        </w:rPr>
        <w:t>подтверждающих возникновение бюджетного и денежного обязательств;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осуществлять кассовые операции на счете № 40204 в пределах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имеющегося остатка средств;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14" w:right="2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приостанавливать проведение кассовых операций по исполнению бюджета </w:t>
      </w:r>
      <w:r w:rsidRPr="00984EF1">
        <w:rPr>
          <w:rFonts w:eastAsia="Times New Roman"/>
          <w:color w:val="000000"/>
          <w:spacing w:val="8"/>
          <w:sz w:val="28"/>
          <w:szCs w:val="28"/>
        </w:rPr>
        <w:t xml:space="preserve">в случаях, установленных нормативными правовыми актами Российской </w:t>
      </w:r>
      <w:r w:rsidRPr="00984EF1">
        <w:rPr>
          <w:rFonts w:eastAsia="Times New Roman"/>
          <w:color w:val="000000"/>
          <w:spacing w:val="9"/>
          <w:sz w:val="28"/>
          <w:szCs w:val="28"/>
        </w:rPr>
        <w:t>Федерации</w:t>
      </w:r>
      <w:r w:rsidR="000E71BB">
        <w:rPr>
          <w:rFonts w:eastAsia="Times New Roman"/>
          <w:color w:val="000000"/>
          <w:spacing w:val="9"/>
          <w:sz w:val="28"/>
          <w:szCs w:val="28"/>
        </w:rPr>
        <w:t>,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 субъекта Российской Федерации</w:t>
      </w:r>
      <w:r w:rsidR="000E71BB">
        <w:rPr>
          <w:rFonts w:eastAsia="Times New Roman"/>
          <w:color w:val="000000"/>
          <w:spacing w:val="9"/>
          <w:sz w:val="28"/>
          <w:szCs w:val="28"/>
        </w:rPr>
        <w:t xml:space="preserve"> и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 муниципальными правовыми</w:t>
      </w:r>
      <w:r w:rsidR="000B36FE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0E71BB">
        <w:rPr>
          <w:rFonts w:eastAsia="Times New Roman"/>
          <w:color w:val="000000"/>
          <w:spacing w:val="-3"/>
          <w:sz w:val="28"/>
          <w:szCs w:val="28"/>
        </w:rPr>
        <w:t>актами</w:t>
      </w:r>
      <w:r w:rsidRPr="00984EF1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FF7857" w:rsidRPr="00984EF1" w:rsidRDefault="002E70A4" w:rsidP="000B36FE">
      <w:pPr>
        <w:shd w:val="clear" w:color="auto" w:fill="FFFFFF"/>
        <w:spacing w:line="276" w:lineRule="auto"/>
        <w:ind w:left="24" w:right="1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отказать участнику бюджетного процесса в приеме платежного и иного </w:t>
      </w: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документа, если оформление документа не соответствует установленным </w:t>
      </w:r>
      <w:r w:rsidRPr="00984EF1">
        <w:rPr>
          <w:rFonts w:eastAsia="Times New Roman"/>
          <w:color w:val="000000"/>
          <w:sz w:val="28"/>
          <w:szCs w:val="28"/>
        </w:rPr>
        <w:t xml:space="preserve">требованиям и (или) подписи на нем будут признаны не соответствующими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представленным образцам;</w:t>
      </w:r>
    </w:p>
    <w:p w:rsidR="00FF7857" w:rsidRPr="00984EF1" w:rsidRDefault="002E70A4" w:rsidP="000B36FE">
      <w:pPr>
        <w:shd w:val="clear" w:color="auto" w:fill="FFFFFF"/>
        <w:spacing w:line="276" w:lineRule="auto"/>
        <w:ind w:left="29" w:right="1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отказать финансовому органу в приеме документа, если оформление </w:t>
      </w:r>
      <w:r w:rsidRPr="00984EF1">
        <w:rPr>
          <w:rFonts w:eastAsia="Times New Roman"/>
          <w:color w:val="000000"/>
          <w:sz w:val="28"/>
          <w:szCs w:val="28"/>
        </w:rPr>
        <w:t>документа не соответствует установленным требованиям и (или) подписи на нем будут признаны не соответствующими представленным образцам.</w:t>
      </w:r>
    </w:p>
    <w:p w:rsidR="00FF7857" w:rsidRPr="00984EF1" w:rsidRDefault="002E70A4" w:rsidP="000B36FE">
      <w:pPr>
        <w:shd w:val="clear" w:color="auto" w:fill="FFFFFF"/>
        <w:tabs>
          <w:tab w:val="left" w:pos="1238"/>
        </w:tabs>
        <w:spacing w:line="276" w:lineRule="auto"/>
        <w:ind w:firstLine="652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2.3.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z w:val="28"/>
          <w:szCs w:val="28"/>
        </w:rPr>
        <w:t>Администрация принимает на себя обязательства обеспечить:</w:t>
      </w:r>
    </w:p>
    <w:p w:rsidR="00FF7857" w:rsidRPr="00984EF1" w:rsidRDefault="002E70A4" w:rsidP="000B36FE">
      <w:pPr>
        <w:shd w:val="clear" w:color="auto" w:fill="FFFFFF"/>
        <w:tabs>
          <w:tab w:val="left" w:pos="1498"/>
        </w:tabs>
        <w:spacing w:line="276" w:lineRule="auto"/>
        <w:ind w:firstLine="652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2.3.1.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z w:val="28"/>
          <w:szCs w:val="28"/>
        </w:rPr>
        <w:t>закрытие в установленном порядке счетов по учету средств бюджета,</w:t>
      </w:r>
      <w:r w:rsidR="000B36FE">
        <w:rPr>
          <w:rFonts w:eastAsia="Times New Roman"/>
          <w:color w:val="000000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lastRenderedPageBreak/>
        <w:t>открытых в Банках финансовому органу, участникам бюджетного процесса;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62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наличие технической возможности, необходимой для осуществления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кассового обслуживания исполнения бюджета в соответствии с настоящим </w:t>
      </w:r>
      <w:r w:rsidRPr="00984EF1">
        <w:rPr>
          <w:rFonts w:eastAsia="Times New Roman"/>
          <w:color w:val="000000"/>
          <w:spacing w:val="-3"/>
          <w:sz w:val="28"/>
          <w:szCs w:val="28"/>
        </w:rPr>
        <w:t>Соглашением;</w:t>
      </w:r>
    </w:p>
    <w:p w:rsidR="00FF7857" w:rsidRPr="00310C48" w:rsidRDefault="002E70A4" w:rsidP="000B36FE">
      <w:pPr>
        <w:shd w:val="clear" w:color="auto" w:fill="FFFFFF"/>
        <w:spacing w:line="276" w:lineRule="auto"/>
        <w:ind w:left="34" w:right="10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984EF1">
        <w:rPr>
          <w:rFonts w:eastAsia="Times New Roman"/>
          <w:color w:val="000000"/>
          <w:sz w:val="28"/>
          <w:szCs w:val="28"/>
        </w:rPr>
        <w:t xml:space="preserve">участниками бюджетного процесса платежных и иных документов, оформленных </w:t>
      </w:r>
      <w:r w:rsidRPr="00984EF1">
        <w:rPr>
          <w:rFonts w:eastAsia="Times New Roman"/>
          <w:color w:val="000000"/>
          <w:spacing w:val="10"/>
          <w:sz w:val="28"/>
          <w:szCs w:val="28"/>
        </w:rPr>
        <w:t xml:space="preserve">в соответствии с требованиями, установленными Порядком кассового </w:t>
      </w:r>
      <w:r w:rsidRPr="00984EF1">
        <w:rPr>
          <w:rFonts w:eastAsia="Times New Roman"/>
          <w:color w:val="000000"/>
          <w:sz w:val="28"/>
          <w:szCs w:val="28"/>
        </w:rPr>
        <w:t>обслуживания</w:t>
      </w:r>
      <w:r w:rsidRPr="00310C48">
        <w:rPr>
          <w:rFonts w:eastAsia="Times New Roman"/>
          <w:sz w:val="28"/>
          <w:szCs w:val="28"/>
        </w:rPr>
        <w:t xml:space="preserve">, Порядком учета бюджетных и денежных обязательств, Порядком </w:t>
      </w:r>
      <w:r w:rsidRPr="00310C48">
        <w:rPr>
          <w:rFonts w:eastAsia="Times New Roman"/>
          <w:spacing w:val="-1"/>
          <w:sz w:val="28"/>
          <w:szCs w:val="28"/>
        </w:rPr>
        <w:t>открытия и ведения лицевых счетов;</w:t>
      </w:r>
    </w:p>
    <w:p w:rsidR="00FF7857" w:rsidRPr="00310C48" w:rsidRDefault="002E70A4" w:rsidP="000B36FE">
      <w:pPr>
        <w:shd w:val="clear" w:color="auto" w:fill="FFFFFF"/>
        <w:spacing w:line="276" w:lineRule="auto"/>
        <w:ind w:left="29" w:right="24" w:firstLine="709"/>
        <w:jc w:val="both"/>
        <w:rPr>
          <w:sz w:val="28"/>
          <w:szCs w:val="28"/>
        </w:rPr>
      </w:pPr>
      <w:r w:rsidRPr="00310C48">
        <w:rPr>
          <w:rFonts w:eastAsia="Times New Roman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310C48">
        <w:rPr>
          <w:rFonts w:eastAsia="Times New Roman"/>
          <w:sz w:val="28"/>
          <w:szCs w:val="28"/>
        </w:rPr>
        <w:t>участниками бюджетного процесса документов, определенных Порядком учета бюджетных и денежных обязательств, Порядком санкционирования;</w:t>
      </w:r>
    </w:p>
    <w:p w:rsidR="00FF7857" w:rsidRPr="00984EF1" w:rsidRDefault="002E70A4" w:rsidP="000B36FE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984EF1">
        <w:rPr>
          <w:rFonts w:eastAsia="Times New Roman"/>
          <w:color w:val="000000"/>
          <w:sz w:val="28"/>
          <w:szCs w:val="28"/>
        </w:rPr>
        <w:t xml:space="preserve">финансовым органом документов, оформленных в соответствии с требованиями, </w:t>
      </w:r>
      <w:r w:rsidRPr="00984EF1">
        <w:rPr>
          <w:rFonts w:eastAsia="Times New Roman"/>
          <w:color w:val="000000"/>
          <w:spacing w:val="6"/>
          <w:sz w:val="28"/>
          <w:szCs w:val="28"/>
        </w:rPr>
        <w:t xml:space="preserve">установленными Порядком кассового обслуживания, Порядком открытия и </w:t>
      </w:r>
      <w:r w:rsidRPr="00984EF1">
        <w:rPr>
          <w:rFonts w:eastAsia="Times New Roman"/>
          <w:color w:val="000000"/>
          <w:sz w:val="28"/>
          <w:szCs w:val="28"/>
        </w:rPr>
        <w:t>ведения лицевых счетов, с учетом положений Регламента;</w:t>
      </w:r>
    </w:p>
    <w:p w:rsidR="00FF7857" w:rsidRPr="00984EF1" w:rsidRDefault="002E70A4" w:rsidP="005653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>соблюдение участниками бюджетного процесса настоящего Соглашения;</w:t>
      </w:r>
    </w:p>
    <w:p w:rsidR="00FF7857" w:rsidRPr="00984EF1" w:rsidRDefault="002E70A4" w:rsidP="00565365">
      <w:pPr>
        <w:shd w:val="clear" w:color="auto" w:fill="FFFFFF"/>
        <w:spacing w:line="276" w:lineRule="auto"/>
        <w:ind w:left="715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>соблюдение финансовым органом настоящего Соглашения и Регламента;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принятие оперативных мер для обеспечения подкрепления кассовых выплат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денежными средствами;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представление в территориальный орган Федерального казначейства </w:t>
      </w:r>
      <w:r w:rsidRPr="00984EF1">
        <w:rPr>
          <w:rFonts w:eastAsia="Times New Roman"/>
          <w:color w:val="000000"/>
          <w:spacing w:val="8"/>
          <w:sz w:val="28"/>
          <w:szCs w:val="28"/>
        </w:rPr>
        <w:t xml:space="preserve">финансовым органом Справочника кодов субсидий, субвенций и иных </w:t>
      </w: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межбюджетных трансфертов, имеющих целевое назначение, и кодов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дополнительной классификации расходов бюджетов и иной справочной </w:t>
      </w:r>
      <w:r w:rsidRPr="00984EF1">
        <w:rPr>
          <w:rFonts w:eastAsia="Times New Roman"/>
          <w:color w:val="000000"/>
          <w:sz w:val="28"/>
          <w:szCs w:val="28"/>
        </w:rPr>
        <w:t xml:space="preserve">информации о кодах бюджетной классификации, применяемых при исполнении бюджета в соответствии с муниципальным правовым актом представительного органа муниципального </w:t>
      </w:r>
      <w:r w:rsidRPr="00984EF1">
        <w:rPr>
          <w:rFonts w:eastAsia="Times New Roman"/>
          <w:color w:val="000000"/>
          <w:spacing w:val="4"/>
          <w:sz w:val="28"/>
          <w:szCs w:val="28"/>
        </w:rPr>
        <w:t>образования о местном бюджете на соответствующий финансовый год</w:t>
      </w:r>
      <w:r w:rsidR="000E71B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и на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плановый период (при необходимости);</w:t>
      </w:r>
    </w:p>
    <w:p w:rsidR="00FF7857" w:rsidRPr="00984EF1" w:rsidRDefault="002E70A4" w:rsidP="00565365">
      <w:pPr>
        <w:shd w:val="clear" w:color="auto" w:fill="FFFFFF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2.4.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-1"/>
          <w:sz w:val="28"/>
          <w:szCs w:val="28"/>
        </w:rPr>
        <w:t>Администрация имеет право:</w:t>
      </w:r>
    </w:p>
    <w:p w:rsidR="00FF7857" w:rsidRPr="00984EF1" w:rsidRDefault="002E70A4" w:rsidP="00565365">
      <w:pPr>
        <w:shd w:val="clear" w:color="auto" w:fill="FFFFFF"/>
        <w:spacing w:line="276" w:lineRule="auto"/>
        <w:ind w:left="24" w:right="29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требовать предоставление территориальным органом Федерального </w:t>
      </w:r>
      <w:r w:rsidRPr="00984EF1">
        <w:rPr>
          <w:rFonts w:eastAsia="Times New Roman"/>
          <w:color w:val="000000"/>
          <w:spacing w:val="2"/>
          <w:sz w:val="28"/>
          <w:szCs w:val="28"/>
        </w:rPr>
        <w:t xml:space="preserve">казначейства участникам бюджетного процесса информации, установленной </w:t>
      </w:r>
      <w:r w:rsidRPr="00984EF1">
        <w:rPr>
          <w:rFonts w:eastAsia="Times New Roman"/>
          <w:color w:val="000000"/>
          <w:spacing w:val="14"/>
          <w:sz w:val="28"/>
          <w:szCs w:val="28"/>
        </w:rPr>
        <w:t xml:space="preserve">Порядком открытия и ведения лицевых счетов, Порядком кассового </w:t>
      </w:r>
      <w:r w:rsidRPr="00984EF1">
        <w:rPr>
          <w:rFonts w:eastAsia="Times New Roman"/>
          <w:color w:val="000000"/>
          <w:sz w:val="28"/>
          <w:szCs w:val="28"/>
        </w:rPr>
        <w:t>обслуживания, Порядком учета бюджетных и денежных обязательств;</w:t>
      </w:r>
    </w:p>
    <w:p w:rsidR="00FF7857" w:rsidRPr="00984EF1" w:rsidRDefault="002E70A4" w:rsidP="000B36FE">
      <w:pPr>
        <w:shd w:val="clear" w:color="auto" w:fill="FFFFFF"/>
        <w:spacing w:line="276" w:lineRule="auto"/>
        <w:ind w:left="19" w:right="3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5"/>
          <w:sz w:val="28"/>
          <w:szCs w:val="28"/>
        </w:rPr>
        <w:t xml:space="preserve">требовать предоставление территориальным органом Федерального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казначейства финансовому органу установленной Порядком кассового </w:t>
      </w:r>
      <w:r w:rsidRPr="00984EF1">
        <w:rPr>
          <w:rFonts w:eastAsia="Times New Roman"/>
          <w:color w:val="000000"/>
          <w:sz w:val="28"/>
          <w:szCs w:val="28"/>
        </w:rPr>
        <w:t>обслуживания информации с учетом положений Регламента;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10" w:right="43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z w:val="28"/>
          <w:szCs w:val="28"/>
        </w:rPr>
        <w:t xml:space="preserve">контролировать соблюдение установленных сроков проведения кассовых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операций на едином счете бюджета.</w:t>
      </w:r>
    </w:p>
    <w:p w:rsidR="00FF7857" w:rsidRPr="00984EF1" w:rsidRDefault="002E70A4" w:rsidP="000B36FE">
      <w:pPr>
        <w:shd w:val="clear" w:color="auto" w:fill="FFFFFF"/>
        <w:tabs>
          <w:tab w:val="left" w:pos="1200"/>
        </w:tabs>
        <w:spacing w:line="276" w:lineRule="auto"/>
        <w:ind w:left="10" w:firstLine="709"/>
        <w:jc w:val="both"/>
        <w:rPr>
          <w:sz w:val="28"/>
          <w:szCs w:val="28"/>
        </w:rPr>
      </w:pPr>
      <w:r w:rsidRPr="00984EF1">
        <w:rPr>
          <w:color w:val="000000"/>
          <w:sz w:val="28"/>
          <w:szCs w:val="28"/>
        </w:rPr>
        <w:t>2.5.</w:t>
      </w:r>
      <w:r w:rsidRPr="00984EF1">
        <w:rPr>
          <w:color w:val="000000"/>
          <w:sz w:val="28"/>
          <w:szCs w:val="28"/>
        </w:rPr>
        <w:tab/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Территориальный </w:t>
      </w:r>
      <w:r w:rsidR="00565365">
        <w:rPr>
          <w:rFonts w:eastAsia="Times New Roman"/>
          <w:color w:val="000000"/>
          <w:spacing w:val="9"/>
          <w:sz w:val="28"/>
          <w:szCs w:val="28"/>
        </w:rPr>
        <w:t xml:space="preserve">орган </w:t>
      </w:r>
      <w:r w:rsidRPr="00984EF1">
        <w:rPr>
          <w:rFonts w:eastAsia="Times New Roman"/>
          <w:color w:val="000000"/>
          <w:spacing w:val="9"/>
          <w:sz w:val="28"/>
          <w:szCs w:val="28"/>
        </w:rPr>
        <w:t>Федерального казначейства не несет</w:t>
      </w:r>
      <w:r w:rsidR="0056536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lastRenderedPageBreak/>
        <w:t>ответственности: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5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по обязательствам Администрации, финансового органа, участников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бюджетного процесса;</w:t>
      </w:r>
    </w:p>
    <w:p w:rsidR="00FF7857" w:rsidRPr="00984EF1" w:rsidRDefault="002E70A4" w:rsidP="000B36FE">
      <w:pPr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r w:rsidRPr="00984EF1">
        <w:rPr>
          <w:rFonts w:eastAsia="Times New Roman"/>
          <w:color w:val="000000"/>
          <w:spacing w:val="-2"/>
          <w:sz w:val="28"/>
          <w:szCs w:val="28"/>
        </w:rPr>
        <w:t xml:space="preserve">за обеспечение исполнения платежных документов участников бюджетного </w:t>
      </w:r>
      <w:r w:rsidRPr="00984EF1">
        <w:rPr>
          <w:rFonts w:eastAsia="Times New Roman"/>
          <w:color w:val="000000"/>
          <w:spacing w:val="11"/>
          <w:sz w:val="28"/>
          <w:szCs w:val="28"/>
        </w:rPr>
        <w:t xml:space="preserve">процесса и исполнительных документов, решений налоговых органов о </w:t>
      </w:r>
      <w:r w:rsidRPr="00984EF1">
        <w:rPr>
          <w:rFonts w:eastAsia="Times New Roman"/>
          <w:color w:val="000000"/>
          <w:spacing w:val="1"/>
          <w:sz w:val="28"/>
          <w:szCs w:val="28"/>
        </w:rPr>
        <w:t xml:space="preserve">взыскании налогов, сборов, страховых взносов, пеней и штрафов в случае </w:t>
      </w:r>
      <w:r w:rsidRPr="00984EF1">
        <w:rPr>
          <w:rFonts w:eastAsia="Times New Roman"/>
          <w:color w:val="000000"/>
          <w:spacing w:val="4"/>
          <w:sz w:val="28"/>
          <w:szCs w:val="28"/>
        </w:rPr>
        <w:t xml:space="preserve">недостаточности средств на едином счете бюджета для проведения кассовых </w:t>
      </w:r>
      <w:r w:rsidRPr="00984EF1">
        <w:rPr>
          <w:rFonts w:eastAsia="Times New Roman"/>
          <w:color w:val="000000"/>
          <w:spacing w:val="-4"/>
          <w:sz w:val="28"/>
          <w:szCs w:val="28"/>
        </w:rPr>
        <w:t>выплат;</w:t>
      </w:r>
    </w:p>
    <w:p w:rsidR="00FF7857" w:rsidRPr="000E71BB" w:rsidRDefault="002E70A4" w:rsidP="00565365">
      <w:pPr>
        <w:shd w:val="clear" w:color="auto" w:fill="FFFFFF"/>
        <w:spacing w:line="276" w:lineRule="auto"/>
        <w:ind w:right="53" w:firstLine="709"/>
        <w:jc w:val="both"/>
        <w:rPr>
          <w:sz w:val="28"/>
          <w:szCs w:val="28"/>
        </w:rPr>
      </w:pPr>
      <w:r w:rsidRPr="000E71BB">
        <w:rPr>
          <w:rFonts w:eastAsia="Times New Roman"/>
          <w:color w:val="000000"/>
          <w:sz w:val="28"/>
          <w:szCs w:val="28"/>
        </w:rPr>
        <w:t xml:space="preserve">за выплату наличных денежных средств по утерянному или похищенному денежному чеку, если эта выплата произведена до получения территориальным </w:t>
      </w:r>
      <w:r w:rsidRPr="000E71BB">
        <w:rPr>
          <w:rFonts w:eastAsia="Times New Roman"/>
          <w:color w:val="000000"/>
          <w:spacing w:val="5"/>
          <w:sz w:val="28"/>
          <w:szCs w:val="28"/>
        </w:rPr>
        <w:t>органом Федерального казначейства извещения об утере (хищении) денежного</w:t>
      </w:r>
      <w:r w:rsidR="00565365" w:rsidRPr="000E71B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E71BB">
        <w:rPr>
          <w:rFonts w:eastAsia="Times New Roman"/>
          <w:color w:val="000000"/>
          <w:spacing w:val="-5"/>
          <w:sz w:val="28"/>
          <w:szCs w:val="28"/>
        </w:rPr>
        <w:t>чека;</w:t>
      </w:r>
    </w:p>
    <w:p w:rsidR="00FF7857" w:rsidRPr="00984EF1" w:rsidRDefault="002E70A4" w:rsidP="000B36FE">
      <w:pPr>
        <w:shd w:val="clear" w:color="auto" w:fill="FFFFFF"/>
        <w:spacing w:line="276" w:lineRule="auto"/>
        <w:ind w:left="5" w:right="34" w:firstLine="709"/>
        <w:jc w:val="both"/>
        <w:rPr>
          <w:sz w:val="28"/>
          <w:szCs w:val="28"/>
        </w:rPr>
      </w:pPr>
      <w:r w:rsidRPr="000E71BB">
        <w:rPr>
          <w:rFonts w:eastAsia="Times New Roman"/>
          <w:color w:val="000000"/>
          <w:spacing w:val="1"/>
          <w:sz w:val="28"/>
          <w:szCs w:val="28"/>
        </w:rPr>
        <w:t xml:space="preserve">за осуществление операций с использованием утерянной (похищенной) </w:t>
      </w:r>
      <w:r w:rsidRPr="000E71BB">
        <w:rPr>
          <w:rFonts w:eastAsia="Times New Roman"/>
          <w:color w:val="000000"/>
          <w:spacing w:val="10"/>
          <w:sz w:val="28"/>
          <w:szCs w:val="28"/>
        </w:rPr>
        <w:t xml:space="preserve">расчетной (дебетовой) карты, если операции по ней были совершены до </w:t>
      </w:r>
      <w:r w:rsidRPr="000E71BB">
        <w:rPr>
          <w:rFonts w:eastAsia="Times New Roman"/>
          <w:color w:val="000000"/>
          <w:spacing w:val="-1"/>
          <w:sz w:val="28"/>
          <w:szCs w:val="28"/>
        </w:rPr>
        <w:t xml:space="preserve">получения территориальным органом Федерального казначейства информации об </w:t>
      </w:r>
      <w:r w:rsidRPr="000E71BB">
        <w:rPr>
          <w:rFonts w:eastAsia="Times New Roman"/>
          <w:color w:val="000000"/>
          <w:spacing w:val="1"/>
          <w:sz w:val="28"/>
          <w:szCs w:val="28"/>
        </w:rPr>
        <w:t xml:space="preserve">утере (хищении) </w:t>
      </w:r>
      <w:proofErr w:type="spellStart"/>
      <w:r w:rsidRPr="000E71BB">
        <w:rPr>
          <w:rFonts w:eastAsia="Times New Roman"/>
          <w:color w:val="000000"/>
          <w:spacing w:val="1"/>
          <w:sz w:val="28"/>
          <w:szCs w:val="28"/>
        </w:rPr>
        <w:t>пин</w:t>
      </w:r>
      <w:proofErr w:type="spellEnd"/>
      <w:r w:rsidRPr="000E71BB">
        <w:rPr>
          <w:rFonts w:eastAsia="Times New Roman"/>
          <w:color w:val="000000"/>
          <w:spacing w:val="1"/>
          <w:sz w:val="28"/>
          <w:szCs w:val="28"/>
        </w:rPr>
        <w:t xml:space="preserve">-кода и (или) расчетной (дебетовой) карты, а также в иных </w:t>
      </w:r>
      <w:r w:rsidRPr="000E71BB">
        <w:rPr>
          <w:rFonts w:eastAsia="Times New Roman"/>
          <w:color w:val="000000"/>
          <w:sz w:val="28"/>
          <w:szCs w:val="28"/>
        </w:rPr>
        <w:t xml:space="preserve">случаях, предусмотренных Договором банковского счета, заключенного между </w:t>
      </w:r>
      <w:r w:rsidRPr="000E71BB">
        <w:rPr>
          <w:rFonts w:eastAsia="Times New Roman"/>
          <w:color w:val="000000"/>
          <w:spacing w:val="-1"/>
          <w:sz w:val="28"/>
          <w:szCs w:val="28"/>
        </w:rPr>
        <w:t>территориальным органом Федерального казначейства и кредитной организацией;</w:t>
      </w:r>
    </w:p>
    <w:p w:rsidR="00FF7857" w:rsidRDefault="002E70A4" w:rsidP="00565365">
      <w:pPr>
        <w:shd w:val="clear" w:color="auto" w:fill="FFFFFF"/>
        <w:spacing w:line="276" w:lineRule="auto"/>
        <w:ind w:left="19" w:right="43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84EF1">
        <w:rPr>
          <w:rFonts w:eastAsia="Times New Roman"/>
          <w:color w:val="000000"/>
          <w:spacing w:val="-1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565365" w:rsidRPr="00984EF1" w:rsidRDefault="00565365" w:rsidP="00565365">
      <w:pPr>
        <w:shd w:val="clear" w:color="auto" w:fill="FFFFFF"/>
        <w:spacing w:line="276" w:lineRule="auto"/>
        <w:ind w:left="19" w:right="43" w:firstLine="709"/>
        <w:jc w:val="both"/>
        <w:rPr>
          <w:sz w:val="28"/>
          <w:szCs w:val="28"/>
        </w:rPr>
      </w:pPr>
    </w:p>
    <w:p w:rsidR="00FF7857" w:rsidRPr="00565365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565365">
        <w:rPr>
          <w:rFonts w:eastAsia="Times New Roman"/>
          <w:color w:val="000000"/>
          <w:sz w:val="28"/>
          <w:szCs w:val="28"/>
        </w:rPr>
        <w:t>ОРГАНИЗАЦИОННОЕ ОБЕСПЕЧЕНИЕ</w:t>
      </w:r>
    </w:p>
    <w:p w:rsidR="00565365" w:rsidRPr="00565365" w:rsidRDefault="00565365" w:rsidP="00565365">
      <w:pPr>
        <w:pStyle w:val="a3"/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</w:p>
    <w:p w:rsidR="00565365" w:rsidRDefault="002E70A4" w:rsidP="00565365">
      <w:pPr>
        <w:shd w:val="clear" w:color="auto" w:fill="FFFFFF"/>
        <w:spacing w:line="276" w:lineRule="auto"/>
        <w:ind w:left="38" w:right="34" w:firstLine="69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3.1. </w:t>
      </w:r>
      <w:r w:rsidRPr="00984EF1">
        <w:rPr>
          <w:rFonts w:eastAsia="Times New Roman"/>
          <w:color w:val="000000"/>
          <w:sz w:val="28"/>
          <w:szCs w:val="28"/>
        </w:rPr>
        <w:t xml:space="preserve">Территориальный орган Федерального казначейства при осуществлении </w:t>
      </w:r>
      <w:r w:rsidRPr="00984EF1">
        <w:rPr>
          <w:rFonts w:eastAsia="Times New Roman"/>
          <w:color w:val="000000"/>
          <w:spacing w:val="9"/>
          <w:sz w:val="28"/>
          <w:szCs w:val="28"/>
        </w:rPr>
        <w:t xml:space="preserve">функций, возложенных на него настоящим Соглашением, пользуется информационной базой, находящейся в распоряжении Администрации,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финансового органа.</w:t>
      </w:r>
    </w:p>
    <w:p w:rsidR="00FF7857" w:rsidRDefault="002E70A4" w:rsidP="00565365">
      <w:pPr>
        <w:shd w:val="clear" w:color="auto" w:fill="FFFFFF"/>
        <w:spacing w:line="276" w:lineRule="auto"/>
        <w:ind w:left="38" w:right="34"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84EF1">
        <w:rPr>
          <w:color w:val="000000"/>
          <w:sz w:val="28"/>
          <w:szCs w:val="28"/>
        </w:rPr>
        <w:t xml:space="preserve">3.2. </w:t>
      </w:r>
      <w:r w:rsidRPr="00984EF1">
        <w:rPr>
          <w:rFonts w:eastAsia="Times New Roman"/>
          <w:color w:val="000000"/>
          <w:sz w:val="28"/>
          <w:szCs w:val="28"/>
        </w:rPr>
        <w:t xml:space="preserve">Кассовое обслуживание исполнения бюджета осуществляется на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безвозмездной основе.</w:t>
      </w:r>
    </w:p>
    <w:p w:rsidR="00565365" w:rsidRPr="00984EF1" w:rsidRDefault="00565365" w:rsidP="00565365">
      <w:pPr>
        <w:shd w:val="clear" w:color="auto" w:fill="FFFFFF"/>
        <w:spacing w:line="276" w:lineRule="auto"/>
        <w:ind w:left="38" w:right="34" w:firstLine="691"/>
        <w:jc w:val="both"/>
        <w:rPr>
          <w:sz w:val="28"/>
          <w:szCs w:val="28"/>
        </w:rPr>
      </w:pPr>
    </w:p>
    <w:p w:rsidR="00FF7857" w:rsidRPr="00565365" w:rsidRDefault="002E70A4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565365">
        <w:rPr>
          <w:rFonts w:eastAsia="Times New Roman"/>
          <w:color w:val="000000"/>
          <w:sz w:val="28"/>
          <w:szCs w:val="28"/>
        </w:rPr>
        <w:t>СРОК ДЕЙСТВИЯ БЮДЖЕТНОГО СОГЛАШЕНИЯ</w:t>
      </w:r>
    </w:p>
    <w:p w:rsidR="00565365" w:rsidRPr="00565365" w:rsidRDefault="00565365" w:rsidP="00565365">
      <w:pPr>
        <w:pStyle w:val="a3"/>
        <w:shd w:val="clear" w:color="auto" w:fill="FFFFFF"/>
        <w:spacing w:line="276" w:lineRule="auto"/>
        <w:ind w:left="4469"/>
        <w:rPr>
          <w:sz w:val="28"/>
          <w:szCs w:val="28"/>
        </w:rPr>
      </w:pPr>
    </w:p>
    <w:p w:rsidR="00FF7857" w:rsidRPr="00984EF1" w:rsidRDefault="002E70A4" w:rsidP="008C5BDF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4EF1">
        <w:rPr>
          <w:rFonts w:eastAsia="Times New Roman"/>
          <w:color w:val="000000"/>
          <w:spacing w:val="9"/>
          <w:sz w:val="28"/>
          <w:szCs w:val="28"/>
        </w:rPr>
        <w:t>Настоящее Соглашение заключается на неопределенный срок и</w:t>
      </w:r>
      <w:r w:rsidR="0056536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1"/>
          <w:sz w:val="28"/>
          <w:szCs w:val="28"/>
        </w:rPr>
        <w:t>вступает в силу со дня его подписания.</w:t>
      </w:r>
    </w:p>
    <w:p w:rsidR="00FF7857" w:rsidRPr="00984EF1" w:rsidRDefault="002E70A4" w:rsidP="008C5BDF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4EF1">
        <w:rPr>
          <w:rFonts w:eastAsia="Times New Roman"/>
          <w:color w:val="000000"/>
          <w:spacing w:val="4"/>
          <w:sz w:val="28"/>
          <w:szCs w:val="28"/>
        </w:rPr>
        <w:t>Действие настоящего Соглашения может быть прекращено по</w:t>
      </w:r>
      <w:r w:rsidR="0056536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-2"/>
          <w:sz w:val="28"/>
          <w:szCs w:val="28"/>
        </w:rPr>
        <w:t>соглашению Сторон.</w:t>
      </w:r>
    </w:p>
    <w:p w:rsidR="00FF7857" w:rsidRPr="00565365" w:rsidRDefault="002E70A4" w:rsidP="008C5BDF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4EF1">
        <w:rPr>
          <w:rFonts w:eastAsia="Times New Roman"/>
          <w:color w:val="000000"/>
          <w:spacing w:val="5"/>
          <w:sz w:val="28"/>
          <w:szCs w:val="28"/>
        </w:rPr>
        <w:t>Администрация вправе направить предложение о расторжении</w:t>
      </w:r>
      <w:r w:rsidR="0056536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pacing w:val="5"/>
          <w:sz w:val="28"/>
          <w:szCs w:val="28"/>
        </w:rPr>
        <w:t>настоящего Соглашения с указанием предполагаемой даты расторжения, но не</w:t>
      </w:r>
      <w:r w:rsidR="0056536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84EF1">
        <w:rPr>
          <w:rFonts w:eastAsia="Times New Roman"/>
          <w:color w:val="000000"/>
          <w:sz w:val="28"/>
          <w:szCs w:val="28"/>
        </w:rPr>
        <w:t>позднее чем за 3 месяца до указанной даты.</w:t>
      </w:r>
    </w:p>
    <w:p w:rsidR="008C5BDF" w:rsidRPr="002B359F" w:rsidRDefault="008C5BDF" w:rsidP="008C5BDF">
      <w:pPr>
        <w:pStyle w:val="Style3"/>
        <w:widowControl/>
        <w:numPr>
          <w:ilvl w:val="0"/>
          <w:numId w:val="1"/>
        </w:numPr>
        <w:spacing w:line="276" w:lineRule="auto"/>
        <w:ind w:right="62" w:firstLine="709"/>
        <w:rPr>
          <w:rStyle w:val="FontStyle11"/>
          <w:sz w:val="28"/>
          <w:szCs w:val="28"/>
        </w:rPr>
      </w:pPr>
      <w:r w:rsidRPr="002B359F">
        <w:rPr>
          <w:rStyle w:val="FontStyle11"/>
          <w:sz w:val="28"/>
          <w:szCs w:val="28"/>
        </w:rPr>
        <w:lastRenderedPageBreak/>
        <w:t>Стороны имеют право вносить изменения и дополнения в настоящее Соглашение, которые оформляются в виде дополнительного Соглашения, вступающего в силу с момента его подписания обеими сторонами.</w:t>
      </w:r>
    </w:p>
    <w:p w:rsidR="008C5BDF" w:rsidRDefault="008C5BDF" w:rsidP="008C5BD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5BDF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C5BDF" w:rsidRPr="008C5BDF" w:rsidRDefault="008C5BDF" w:rsidP="008C5BD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65365" w:rsidRPr="000E71BB" w:rsidRDefault="00565365" w:rsidP="000E71BB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28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0E71BB">
        <w:rPr>
          <w:rFonts w:eastAsia="Times New Roman"/>
          <w:color w:val="000000"/>
          <w:spacing w:val="-2"/>
          <w:sz w:val="28"/>
          <w:szCs w:val="28"/>
        </w:rPr>
        <w:t>ЮРИДИЧЕСКИЕ АДРЕСА СТОРОН</w:t>
      </w:r>
    </w:p>
    <w:p w:rsidR="00565365" w:rsidRDefault="00565365" w:rsidP="00735199">
      <w:pPr>
        <w:shd w:val="clear" w:color="auto" w:fill="FFFFFF"/>
        <w:spacing w:line="276" w:lineRule="auto"/>
        <w:ind w:right="4301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83"/>
      </w:tblGrid>
      <w:tr w:rsidR="00BD66BC" w:rsidTr="00F548C8">
        <w:tc>
          <w:tcPr>
            <w:tcW w:w="5083" w:type="dxa"/>
          </w:tcPr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r w:rsidR="005E0935">
              <w:rPr>
                <w:rFonts w:eastAsia="Times New Roman"/>
                <w:color w:val="000000"/>
                <w:sz w:val="28"/>
                <w:szCs w:val="28"/>
              </w:rPr>
              <w:t xml:space="preserve">сельского поселения «Тупикское»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Забайкальского края</w:t>
            </w: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673</w:t>
            </w:r>
            <w:r w:rsidR="005E0935">
              <w:rPr>
                <w:rFonts w:eastAsia="Times New Roman"/>
                <w:color w:val="000000"/>
                <w:spacing w:val="-2"/>
                <w:sz w:val="28"/>
                <w:szCs w:val="28"/>
              </w:rPr>
              <w:t>820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, Забайкальский край, </w:t>
            </w: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Тунгиро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Олёкминский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район, </w:t>
            </w:r>
          </w:p>
          <w:p w:rsidR="00BD66BC" w:rsidRDefault="00BD66BC" w:rsidP="005E0935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с. Тупик, ул. Нагорная, д. 2</w:t>
            </w:r>
            <w:r w:rsidR="005E0935">
              <w:rPr>
                <w:rFonts w:eastAsia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Управление Федерального казначейства по Забайкальскому краю</w:t>
            </w: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672002,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г.Чита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ул.Профсоюзная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, 17</w:t>
            </w: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Отдел № 15 Управление Федерального казначейства по Забайкальскому краю</w:t>
            </w: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673732, Забайкальский край,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г.Могоча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, 11</w:t>
            </w:r>
          </w:p>
        </w:tc>
      </w:tr>
    </w:tbl>
    <w:p w:rsidR="00735199" w:rsidRDefault="00735199" w:rsidP="00735199">
      <w:pPr>
        <w:shd w:val="clear" w:color="auto" w:fill="FFFFFF"/>
        <w:spacing w:line="276" w:lineRule="auto"/>
        <w:ind w:right="4301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735199" w:rsidRPr="00735199" w:rsidRDefault="00735199" w:rsidP="00735199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28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ПОДПИСИ</w:t>
      </w:r>
      <w:r w:rsidRPr="00735199">
        <w:rPr>
          <w:rFonts w:eastAsia="Times New Roman"/>
          <w:color w:val="000000"/>
          <w:spacing w:val="-2"/>
          <w:sz w:val="28"/>
          <w:szCs w:val="28"/>
        </w:rPr>
        <w:t xml:space="preserve"> СТОРОН</w:t>
      </w:r>
    </w:p>
    <w:p w:rsidR="00735199" w:rsidRDefault="00735199" w:rsidP="00735199">
      <w:pPr>
        <w:tabs>
          <w:tab w:val="left" w:pos="4170"/>
        </w:tabs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6"/>
      </w:tblGrid>
      <w:tr w:rsidR="00BD66BC" w:rsidTr="00F548C8">
        <w:tc>
          <w:tcPr>
            <w:tcW w:w="5083" w:type="dxa"/>
          </w:tcPr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Глава </w:t>
            </w:r>
            <w:r w:rsidR="005E093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поселения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BD66BC" w:rsidRDefault="00BD66BC" w:rsidP="009A1157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9A1157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О.И. Селезнев</w:t>
            </w:r>
          </w:p>
        </w:tc>
        <w:tc>
          <w:tcPr>
            <w:tcW w:w="5084" w:type="dxa"/>
          </w:tcPr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Начальник отдела № 15 Управления Федерального казначейства по Забайкальскому краю</w:t>
            </w: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BD66BC" w:rsidRDefault="00BD66BC" w:rsidP="00F548C8">
            <w:pPr>
              <w:spacing w:line="276" w:lineRule="auto"/>
              <w:ind w:right="2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 Д.Б. Дондокова</w:t>
            </w:r>
          </w:p>
        </w:tc>
      </w:tr>
    </w:tbl>
    <w:p w:rsidR="00BD66BC" w:rsidRPr="00735199" w:rsidRDefault="00BD66BC" w:rsidP="00735199">
      <w:pPr>
        <w:tabs>
          <w:tab w:val="left" w:pos="4170"/>
        </w:tabs>
        <w:rPr>
          <w:rFonts w:eastAsia="Times New Roman"/>
          <w:sz w:val="28"/>
          <w:szCs w:val="28"/>
        </w:rPr>
      </w:pPr>
    </w:p>
    <w:sectPr w:rsidR="00BD66BC" w:rsidRPr="00735199">
      <w:pgSz w:w="11909" w:h="16834"/>
      <w:pgMar w:top="1440" w:right="638" w:bottom="72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DBC"/>
    <w:multiLevelType w:val="singleLevel"/>
    <w:tmpl w:val="35FA0018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17456072"/>
    <w:multiLevelType w:val="multilevel"/>
    <w:tmpl w:val="C0F0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2160"/>
      </w:pPr>
      <w:rPr>
        <w:rFonts w:hint="default"/>
      </w:rPr>
    </w:lvl>
  </w:abstractNum>
  <w:abstractNum w:abstractNumId="2">
    <w:nsid w:val="360A5150"/>
    <w:multiLevelType w:val="hybridMultilevel"/>
    <w:tmpl w:val="D070FB74"/>
    <w:lvl w:ilvl="0" w:tplc="D69A7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15A09"/>
    <w:multiLevelType w:val="hybridMultilevel"/>
    <w:tmpl w:val="43602472"/>
    <w:lvl w:ilvl="0" w:tplc="CF2C49F8">
      <w:start w:val="1"/>
      <w:numFmt w:val="upperRoman"/>
      <w:lvlText w:val="%1."/>
      <w:lvlJc w:val="left"/>
      <w:pPr>
        <w:ind w:left="446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4">
    <w:nsid w:val="519E6221"/>
    <w:multiLevelType w:val="multilevel"/>
    <w:tmpl w:val="C0F0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4"/>
    <w:rsid w:val="00082757"/>
    <w:rsid w:val="000B36FE"/>
    <w:rsid w:val="000E71BB"/>
    <w:rsid w:val="00116EBE"/>
    <w:rsid w:val="00204021"/>
    <w:rsid w:val="0026569D"/>
    <w:rsid w:val="002C60B7"/>
    <w:rsid w:val="002E70A4"/>
    <w:rsid w:val="00310C48"/>
    <w:rsid w:val="0049665C"/>
    <w:rsid w:val="00546106"/>
    <w:rsid w:val="00565365"/>
    <w:rsid w:val="005E0935"/>
    <w:rsid w:val="006342FE"/>
    <w:rsid w:val="00735199"/>
    <w:rsid w:val="0076035F"/>
    <w:rsid w:val="00817471"/>
    <w:rsid w:val="008C5BDF"/>
    <w:rsid w:val="00900C78"/>
    <w:rsid w:val="00984EF1"/>
    <w:rsid w:val="00985CA6"/>
    <w:rsid w:val="009964F0"/>
    <w:rsid w:val="009A1157"/>
    <w:rsid w:val="00B628E6"/>
    <w:rsid w:val="00B721FE"/>
    <w:rsid w:val="00BD66BC"/>
    <w:rsid w:val="00C066C2"/>
    <w:rsid w:val="00C24EC1"/>
    <w:rsid w:val="00C46E62"/>
    <w:rsid w:val="00C61514"/>
    <w:rsid w:val="00D837AA"/>
    <w:rsid w:val="00DB6777"/>
    <w:rsid w:val="00E2759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BAC13E-BA0C-4E47-B64A-80C58001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78"/>
    <w:pPr>
      <w:ind w:left="720"/>
      <w:contextualSpacing/>
    </w:pPr>
  </w:style>
  <w:style w:type="paragraph" w:customStyle="1" w:styleId="Style3">
    <w:name w:val="Style3"/>
    <w:basedOn w:val="a"/>
    <w:uiPriority w:val="99"/>
    <w:rsid w:val="008C5BDF"/>
    <w:pPr>
      <w:spacing w:line="482" w:lineRule="exact"/>
      <w:ind w:firstLine="715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8C5BD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D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E48E-84F4-4A2D-A10C-BA23024C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SemenovDA</dc:creator>
  <cp:lastModifiedBy>VERA</cp:lastModifiedBy>
  <cp:revision>3</cp:revision>
  <dcterms:created xsi:type="dcterms:W3CDTF">2020-05-13T04:12:00Z</dcterms:created>
  <dcterms:modified xsi:type="dcterms:W3CDTF">2020-08-10T04:19:00Z</dcterms:modified>
</cp:coreProperties>
</file>