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3D" w:rsidRDefault="009F0601" w:rsidP="009435AE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Прокурор разъясняет: к</w:t>
      </w:r>
      <w:r w:rsidRPr="009F0601">
        <w:rPr>
          <w:color w:val="333333"/>
          <w:sz w:val="28"/>
          <w:szCs w:val="28"/>
          <w:shd w:val="clear" w:color="auto" w:fill="FFFFFF"/>
        </w:rPr>
        <w:t>акой бизнес может рассчитывать на кредитн</w:t>
      </w:r>
      <w:r w:rsidR="00BE6E08">
        <w:rPr>
          <w:color w:val="333333"/>
          <w:sz w:val="28"/>
          <w:szCs w:val="28"/>
          <w:shd w:val="clear" w:color="auto" w:fill="FFFFFF"/>
        </w:rPr>
        <w:t>ые каникулы с 1 марта 2022 года</w:t>
      </w:r>
      <w:r w:rsidRPr="009F060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F0601" w:rsidRPr="00F948F3" w:rsidRDefault="009F0601" w:rsidP="009435AE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</w:p>
    <w:p w:rsidR="009F0601" w:rsidRPr="009F0601" w:rsidRDefault="00BE6E08" w:rsidP="009F060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9F0601" w:rsidRPr="009F06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F0601" w:rsidRPr="009F0601">
        <w:rPr>
          <w:sz w:val="28"/>
          <w:szCs w:val="28"/>
        </w:rPr>
        <w:t xml:space="preserve"> от 08.03.2022 № 46-ФЗ «О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>предусмотрены меры</w:t>
      </w:r>
      <w:r w:rsidR="009F0601" w:rsidRPr="009F0601">
        <w:rPr>
          <w:sz w:val="28"/>
          <w:szCs w:val="28"/>
        </w:rPr>
        <w:t xml:space="preserve"> по защите граждан Российской Федерации и экономического сектора в условиях недружественных действий иностранных государств.</w:t>
      </w:r>
    </w:p>
    <w:p w:rsidR="00BE6E08" w:rsidRDefault="009F0601" w:rsidP="00BE6E0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01">
        <w:rPr>
          <w:sz w:val="28"/>
          <w:szCs w:val="28"/>
        </w:rPr>
        <w:t>Указанный закон внес изменения в действующий порядок п</w:t>
      </w:r>
      <w:r w:rsidR="00BE6E08">
        <w:rPr>
          <w:sz w:val="28"/>
          <w:szCs w:val="28"/>
        </w:rPr>
        <w:t xml:space="preserve">редоставления кредитных каникул, которые </w:t>
      </w:r>
      <w:r w:rsidRPr="009F0601">
        <w:rPr>
          <w:sz w:val="28"/>
          <w:szCs w:val="28"/>
        </w:rPr>
        <w:t>представляют собой отсрочку по платежам, то есть кредитные организации не списывают в этот период долги или его части. Предприниматель (заемщик) самостоятельно определяет период и даты предоставления кредитных каникул, но не более шести месяцев.</w:t>
      </w:r>
    </w:p>
    <w:p w:rsidR="009F0601" w:rsidRPr="009F0601" w:rsidRDefault="009F0601" w:rsidP="00BE6E0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01">
        <w:rPr>
          <w:sz w:val="28"/>
          <w:szCs w:val="28"/>
        </w:rPr>
        <w:t>Так, например, установлена возможность субъектов МСП в период с 1 марта по 30 сентября 2022 года обратиться к кредитору с требованием о предоставлении «кредитных каникул» при условии, что кредитный договор был заключен в период до 1 марта 2022 года</w:t>
      </w:r>
      <w:r w:rsidR="00BE6E08">
        <w:rPr>
          <w:sz w:val="28"/>
          <w:szCs w:val="28"/>
        </w:rPr>
        <w:t>,</w:t>
      </w:r>
      <w:r w:rsidRPr="009F0601">
        <w:rPr>
          <w:sz w:val="28"/>
          <w:szCs w:val="28"/>
        </w:rPr>
        <w:t xml:space="preserve"> и произошло снижения доходов предпринимателя на 30%.</w:t>
      </w:r>
    </w:p>
    <w:p w:rsidR="009F0601" w:rsidRPr="009F0601" w:rsidRDefault="009F0601" w:rsidP="00BE6E08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601">
        <w:rPr>
          <w:sz w:val="28"/>
          <w:szCs w:val="28"/>
        </w:rPr>
        <w:t>В период кредитных каникул начисляются проценты по займу, штрафы и пени не начисляются.</w:t>
      </w:r>
      <w:r w:rsidR="00BE6E08">
        <w:rPr>
          <w:sz w:val="28"/>
          <w:szCs w:val="28"/>
        </w:rPr>
        <w:t xml:space="preserve"> </w:t>
      </w:r>
      <w:r w:rsidRPr="009F0601">
        <w:rPr>
          <w:sz w:val="28"/>
          <w:szCs w:val="28"/>
        </w:rPr>
        <w:t>После окончания отсрочки платежей заемщик должен продолжать выплачивать кредит по графику платежей, который установили ранее. При этом срок кредита увеличивается на срок кредитных каникул с погашением процентов, начисленных за период отсрочки платежей.</w:t>
      </w:r>
    </w:p>
    <w:p w:rsidR="00F948F3" w:rsidRPr="00F948F3" w:rsidRDefault="00F948F3" w:rsidP="00F948F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5532" w:rsidRPr="00F948F3" w:rsidRDefault="009D71B1" w:rsidP="00955543">
      <w:pPr>
        <w:jc w:val="both"/>
        <w:rPr>
          <w:b/>
          <w:sz w:val="28"/>
          <w:szCs w:val="28"/>
        </w:rPr>
      </w:pPr>
      <w:r w:rsidRPr="00F948F3">
        <w:rPr>
          <w:b/>
          <w:sz w:val="28"/>
          <w:szCs w:val="28"/>
        </w:rPr>
        <w:t>(Ин</w:t>
      </w:r>
      <w:r w:rsidR="00955543" w:rsidRPr="00F948F3">
        <w:rPr>
          <w:b/>
          <w:sz w:val="28"/>
          <w:szCs w:val="28"/>
        </w:rPr>
        <w:t xml:space="preserve">формацию предоставил </w:t>
      </w:r>
      <w:r w:rsidR="00BE6E08">
        <w:rPr>
          <w:b/>
          <w:sz w:val="28"/>
          <w:szCs w:val="28"/>
        </w:rPr>
        <w:t xml:space="preserve">старший </w:t>
      </w:r>
      <w:r w:rsidR="00955543" w:rsidRPr="00F948F3">
        <w:rPr>
          <w:b/>
          <w:sz w:val="28"/>
          <w:szCs w:val="28"/>
        </w:rPr>
        <w:t>помощник</w:t>
      </w:r>
      <w:r w:rsidRPr="00F948F3">
        <w:rPr>
          <w:b/>
          <w:sz w:val="28"/>
          <w:szCs w:val="28"/>
        </w:rPr>
        <w:t xml:space="preserve"> межрай</w:t>
      </w:r>
      <w:r w:rsidR="004E1FB2" w:rsidRPr="00F948F3">
        <w:rPr>
          <w:b/>
          <w:sz w:val="28"/>
          <w:szCs w:val="28"/>
        </w:rPr>
        <w:t xml:space="preserve">онного прокурора </w:t>
      </w:r>
      <w:r w:rsidR="00BE6E08">
        <w:rPr>
          <w:b/>
          <w:sz w:val="28"/>
          <w:szCs w:val="28"/>
        </w:rPr>
        <w:t>Татьяна Федоткина</w:t>
      </w:r>
      <w:r w:rsidRPr="00F948F3">
        <w:rPr>
          <w:b/>
          <w:sz w:val="28"/>
          <w:szCs w:val="28"/>
        </w:rPr>
        <w:t>)</w:t>
      </w:r>
    </w:p>
    <w:p w:rsidR="009655C7" w:rsidRPr="00F948F3" w:rsidRDefault="00BE6E08" w:rsidP="004C5532">
      <w:pPr>
        <w:rPr>
          <w:sz w:val="28"/>
          <w:szCs w:val="28"/>
        </w:rPr>
      </w:pPr>
      <w:r>
        <w:rPr>
          <w:sz w:val="28"/>
          <w:szCs w:val="28"/>
        </w:rPr>
        <w:t>телефон: 8 (30241) 40-021</w:t>
      </w:r>
    </w:p>
    <w:p w:rsidR="00785C3D" w:rsidRPr="00F948F3" w:rsidRDefault="00785C3D" w:rsidP="004C5532">
      <w:pPr>
        <w:rPr>
          <w:sz w:val="28"/>
          <w:szCs w:val="28"/>
        </w:rPr>
      </w:pPr>
    </w:p>
    <w:p w:rsidR="00101D40" w:rsidRPr="00F948F3" w:rsidRDefault="00101D40" w:rsidP="004C5532">
      <w:pPr>
        <w:rPr>
          <w:sz w:val="28"/>
          <w:szCs w:val="28"/>
        </w:rPr>
      </w:pPr>
    </w:p>
    <w:p w:rsidR="004C5532" w:rsidRPr="00F948F3" w:rsidRDefault="004C5532" w:rsidP="004C5532">
      <w:pPr>
        <w:rPr>
          <w:sz w:val="28"/>
          <w:szCs w:val="28"/>
        </w:rPr>
      </w:pPr>
      <w:r w:rsidRPr="00F948F3">
        <w:rPr>
          <w:sz w:val="28"/>
          <w:szCs w:val="28"/>
        </w:rPr>
        <w:t>СОГЛАСОВАНО</w:t>
      </w:r>
    </w:p>
    <w:p w:rsidR="00101D40" w:rsidRPr="00F948F3" w:rsidRDefault="00101D40" w:rsidP="004C5532">
      <w:pPr>
        <w:rPr>
          <w:sz w:val="28"/>
          <w:szCs w:val="28"/>
        </w:rPr>
      </w:pPr>
    </w:p>
    <w:p w:rsidR="004E1FB2" w:rsidRPr="00F948F3" w:rsidRDefault="009435AE" w:rsidP="004E1FB2">
      <w:pPr>
        <w:rPr>
          <w:sz w:val="28"/>
          <w:szCs w:val="28"/>
        </w:rPr>
      </w:pPr>
      <w:r w:rsidRPr="00F948F3">
        <w:rPr>
          <w:sz w:val="28"/>
          <w:szCs w:val="28"/>
        </w:rPr>
        <w:t>Межрайонный прокурор</w:t>
      </w:r>
    </w:p>
    <w:p w:rsidR="004E1FB2" w:rsidRPr="00F948F3" w:rsidRDefault="004E1FB2" w:rsidP="004E1FB2">
      <w:pPr>
        <w:rPr>
          <w:sz w:val="28"/>
          <w:szCs w:val="28"/>
        </w:rPr>
      </w:pPr>
    </w:p>
    <w:p w:rsidR="004E1FB2" w:rsidRPr="00F948F3" w:rsidRDefault="009435AE" w:rsidP="004E1FB2">
      <w:pPr>
        <w:rPr>
          <w:sz w:val="28"/>
          <w:szCs w:val="28"/>
        </w:rPr>
      </w:pPr>
      <w:r w:rsidRPr="00F948F3">
        <w:rPr>
          <w:sz w:val="28"/>
          <w:szCs w:val="28"/>
        </w:rPr>
        <w:t>старший советник юстиции</w:t>
      </w:r>
      <w:r w:rsidR="004E1FB2" w:rsidRPr="00F948F3">
        <w:rPr>
          <w:sz w:val="28"/>
          <w:szCs w:val="28"/>
        </w:rPr>
        <w:t xml:space="preserve">                                                            </w:t>
      </w:r>
      <w:r w:rsidRPr="00F948F3">
        <w:rPr>
          <w:sz w:val="28"/>
          <w:szCs w:val="28"/>
        </w:rPr>
        <w:t xml:space="preserve">              А.В. Быков</w:t>
      </w:r>
    </w:p>
    <w:p w:rsidR="004C5532" w:rsidRPr="00F948F3" w:rsidRDefault="004C5532" w:rsidP="004E1FB2">
      <w:pPr>
        <w:rPr>
          <w:sz w:val="28"/>
          <w:szCs w:val="28"/>
        </w:rPr>
      </w:pPr>
    </w:p>
    <w:sectPr w:rsidR="004C5532" w:rsidRPr="00F948F3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F3" w:rsidRDefault="007F4EF3">
      <w:r>
        <w:separator/>
      </w:r>
    </w:p>
  </w:endnote>
  <w:endnote w:type="continuationSeparator" w:id="0">
    <w:p w:rsidR="007F4EF3" w:rsidRDefault="007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F3" w:rsidRDefault="007F4EF3">
      <w:r>
        <w:separator/>
      </w:r>
    </w:p>
  </w:footnote>
  <w:footnote w:type="continuationSeparator" w:id="0">
    <w:p w:rsidR="007F4EF3" w:rsidRDefault="007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6B08D5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6B08D5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0601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5E4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1D40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5A8F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0C3F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C3A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4C6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6873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5D08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23A"/>
    <w:rsid w:val="004B673D"/>
    <w:rsid w:val="004B75AC"/>
    <w:rsid w:val="004B78C1"/>
    <w:rsid w:val="004C06EF"/>
    <w:rsid w:val="004C0F56"/>
    <w:rsid w:val="004C22C1"/>
    <w:rsid w:val="004C39BF"/>
    <w:rsid w:val="004C5532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1FB2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6458"/>
    <w:rsid w:val="00616567"/>
    <w:rsid w:val="006169BD"/>
    <w:rsid w:val="00616D67"/>
    <w:rsid w:val="006176FE"/>
    <w:rsid w:val="00617DD9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08D5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5C3D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1A68"/>
    <w:rsid w:val="007E23FC"/>
    <w:rsid w:val="007E2C3D"/>
    <w:rsid w:val="007E2D79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EF3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127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5AE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543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5C7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601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8E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405F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3D53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8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06F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43B0"/>
    <w:rsid w:val="00C74CE6"/>
    <w:rsid w:val="00C751A6"/>
    <w:rsid w:val="00C778B7"/>
    <w:rsid w:val="00C819AF"/>
    <w:rsid w:val="00C8261F"/>
    <w:rsid w:val="00C836AC"/>
    <w:rsid w:val="00C83CF5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48B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48F3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5F8C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7F2A1-E4A0-47C0-8FB0-7D9D2D63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13B0-2341-437F-8AFD-CD9AA96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poselenie</cp:lastModifiedBy>
  <cp:revision>2</cp:revision>
  <cp:lastPrinted>2018-12-10T00:08:00Z</cp:lastPrinted>
  <dcterms:created xsi:type="dcterms:W3CDTF">2022-05-13T04:39:00Z</dcterms:created>
  <dcterms:modified xsi:type="dcterms:W3CDTF">2022-05-13T04:39:00Z</dcterms:modified>
</cp:coreProperties>
</file>